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3E4956">
        <w:t>S</w:t>
      </w:r>
      <w:r w:rsidR="003E4956" w:rsidRPr="003E4956">
        <w:t xml:space="preserve">erviços de </w:t>
      </w:r>
      <w:r w:rsidR="003E4956">
        <w:t>T</w:t>
      </w:r>
      <w:r w:rsidR="003E4956" w:rsidRPr="003E4956">
        <w:t>omografia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3E4956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3E4956" w:rsidRPr="003E4956">
              <w:rPr>
                <w:b/>
              </w:rPr>
              <w:t>8640-2/04</w:t>
            </w:r>
            <w:r w:rsidR="00703ABF" w:rsidRPr="00703ABF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C401FB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703ABF" w:rsidRPr="00703ABF" w:rsidRDefault="003E4956" w:rsidP="003E4956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956">
              <w:rPr>
                <w:rFonts w:asciiTheme="minorHAnsi" w:hAnsiTheme="minorHAnsi" w:cstheme="minorHAnsi"/>
                <w:sz w:val="22"/>
                <w:szCs w:val="22"/>
              </w:rPr>
              <w:t>Estabelecimento no qual se realizam somente exames de tomografia.</w:t>
            </w:r>
          </w:p>
          <w:p w:rsidR="00703ABF" w:rsidRPr="00261B70" w:rsidRDefault="00703ABF" w:rsidP="00703ABF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61B70">
        <w:trPr>
          <w:trHeight w:val="1205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A1414E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3E4956" w:rsidRDefault="001A1DA5" w:rsidP="00A141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4956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4956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V.1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CVS 1/2020 -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4956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V.2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CVS 1/2020 - FORMULÁRIO DE EQUIPAMENTOS DE INTERESSE DA SAÚDE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4956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956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956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4956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956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956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4956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REGISTRO DE ESPECIALIZAÇÃO CORRESPONDENTE À ATIVIDADE EXERCIDA, EMITIDA PELO ÓRGÃO COMPETENTE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956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</w:t>
            </w:r>
            <w:proofErr w:type="gramStart"/>
            <w:r>
              <w:rPr>
                <w:rFonts w:ascii="Calibri" w:hAnsi="Calibri" w:cs="Calibri"/>
                <w:color w:val="231F20"/>
              </w:rPr>
              <w:t>EMPREGATÍCIO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956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956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lastRenderedPageBreak/>
              <w:t>14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956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15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DOSIMETRIA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956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16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PLANO DE RADIOPROTEÇÃO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956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17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PROGRAMA DE GARANTIA DE QUALIDADE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956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1414E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1414E" w:rsidRPr="002754F4" w:rsidRDefault="003E4956" w:rsidP="00A1414E">
            <w:pPr>
              <w:jc w:val="center"/>
            </w:pPr>
            <w:r>
              <w:t>18</w:t>
            </w:r>
          </w:p>
        </w:tc>
        <w:tc>
          <w:tcPr>
            <w:tcW w:w="7513" w:type="dxa"/>
            <w:vAlign w:val="center"/>
          </w:tcPr>
          <w:p w:rsidR="00A1414E" w:rsidRDefault="00A1414E" w:rsidP="00A1414E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A1414E" w:rsidRPr="003E4956" w:rsidRDefault="00A1414E" w:rsidP="00A141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956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D60068" w:rsidRDefault="00D60068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593420">
            <w:pPr>
              <w:pStyle w:val="PargrafodaLista"/>
              <w:numPr>
                <w:ilvl w:val="0"/>
                <w:numId w:val="10"/>
              </w:numPr>
              <w:ind w:left="340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3D7AE2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ANEXO V DA PORTARIA CVS 1/20</w:t>
            </w:r>
            <w:r w:rsidR="003D7AE2">
              <w:rPr>
                <w:sz w:val="20"/>
                <w:szCs w:val="20"/>
              </w:rPr>
              <w:t>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593420" w:rsidP="00593420">
            <w:pPr>
              <w:pStyle w:val="PargrafodaLista"/>
              <w:numPr>
                <w:ilvl w:val="0"/>
                <w:numId w:val="10"/>
              </w:numPr>
              <w:ind w:left="340"/>
              <w:jc w:val="both"/>
              <w:rPr>
                <w:sz w:val="20"/>
                <w:szCs w:val="20"/>
              </w:rPr>
            </w:pPr>
            <w:r w:rsidRPr="00593420">
              <w:rPr>
                <w:sz w:val="20"/>
                <w:szCs w:val="20"/>
              </w:rPr>
              <w:t xml:space="preserve">SUBANEXO </w:t>
            </w:r>
            <w:proofErr w:type="spellStart"/>
            <w:r w:rsidRPr="00593420">
              <w:rPr>
                <w:sz w:val="20"/>
                <w:szCs w:val="20"/>
              </w:rPr>
              <w:t>V.1</w:t>
            </w:r>
            <w:proofErr w:type="spellEnd"/>
            <w:r w:rsidRPr="00593420">
              <w:rPr>
                <w:sz w:val="20"/>
                <w:szCs w:val="20"/>
              </w:rPr>
              <w:t xml:space="preserve"> DA PORTARIA CVS 1/2020 - FORMULÁRIO DE ATIVIDADE RELACIONADA À PRESTAÇÃO DE SERVIÇO DE INTERESSE DA SAÚDE</w:t>
            </w:r>
          </w:p>
        </w:tc>
        <w:tc>
          <w:tcPr>
            <w:tcW w:w="4896" w:type="dxa"/>
          </w:tcPr>
          <w:p w:rsidR="00921FEB" w:rsidRPr="00593420" w:rsidRDefault="00593420" w:rsidP="00593420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593420">
              <w:rPr>
                <w:sz w:val="20"/>
                <w:szCs w:val="20"/>
              </w:rPr>
              <w:t xml:space="preserve">SUBANEXO </w:t>
            </w:r>
            <w:proofErr w:type="spellStart"/>
            <w:r w:rsidRPr="00593420">
              <w:rPr>
                <w:sz w:val="20"/>
                <w:szCs w:val="20"/>
              </w:rPr>
              <w:t>V.2</w:t>
            </w:r>
            <w:proofErr w:type="spellEnd"/>
            <w:r w:rsidRPr="00593420">
              <w:rPr>
                <w:sz w:val="20"/>
                <w:szCs w:val="20"/>
              </w:rPr>
              <w:t xml:space="preserve"> DA PORTARIA CVS 1/2020 - FORMULÁRIO DE EQUIPAMENTOS DE INTERESSE DA SAÚDE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3E4956" w:rsidP="00FB478D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956">
              <w:rPr>
                <w:rFonts w:asciiTheme="minorHAnsi" w:hAnsiTheme="minorHAnsi" w:cstheme="minorHAnsi"/>
                <w:sz w:val="22"/>
                <w:szCs w:val="22"/>
              </w:rPr>
              <w:t>Equipamentos/Serviços de raio-X, radiodiagnóstico e radioterapia para equipamentos de radiologia médica e odontológica</w:t>
            </w:r>
          </w:p>
        </w:tc>
        <w:tc>
          <w:tcPr>
            <w:tcW w:w="1128" w:type="dxa"/>
            <w:vAlign w:val="center"/>
          </w:tcPr>
          <w:p w:rsidR="002A3873" w:rsidRPr="00C45987" w:rsidRDefault="003E4956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3E4956" w:rsidP="002A3873">
            <w:pPr>
              <w:jc w:val="center"/>
            </w:pPr>
            <w:r>
              <w:t>125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3E4956" w:rsidP="002A3873">
            <w:pPr>
              <w:jc w:val="center"/>
            </w:pPr>
            <w:r>
              <w:t>25</w:t>
            </w:r>
            <w:r w:rsidR="00FB478D">
              <w:t>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Portaria Estadual C</w:t>
            </w:r>
            <w:r w:rsidR="00222B7D">
              <w:t xml:space="preserve">VS nº 1, de </w:t>
            </w:r>
            <w:r w:rsidR="003D7AE2">
              <w:t>24</w:t>
            </w:r>
            <w:r w:rsidR="00222B7D">
              <w:t xml:space="preserve"> de </w:t>
            </w:r>
            <w:r w:rsidR="003D7AE2">
              <w:t>julho</w:t>
            </w:r>
            <w:r w:rsidR="00297B45">
              <w:t xml:space="preserve"> de 20</w:t>
            </w:r>
            <w:r w:rsidR="003D7AE2">
              <w:t>20</w:t>
            </w:r>
            <w:bookmarkStart w:id="0" w:name="_GoBack"/>
            <w:bookmarkEnd w:id="0"/>
            <w:r w:rsidRPr="00870B04">
              <w:t>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 xml:space="preserve">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DB20F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D7AE2"/>
    <w:rsid w:val="003E4956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93420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03ABF"/>
    <w:rsid w:val="0072535E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1414E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4</cp:revision>
  <cp:lastPrinted>2020-08-11T14:16:00Z</cp:lastPrinted>
  <dcterms:created xsi:type="dcterms:W3CDTF">2020-08-11T14:16:00Z</dcterms:created>
  <dcterms:modified xsi:type="dcterms:W3CDTF">2020-09-04T16:43:00Z</dcterms:modified>
</cp:coreProperties>
</file>