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2F" w:rsidRDefault="00BA1176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2F" w:rsidRDefault="00BA1176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Serviços de Diagnóstico por Métodos Ópticos– Endoscopia e outros exames análogos</w:t>
      </w:r>
    </w:p>
    <w:p w:rsidR="00802A2F" w:rsidRDefault="00802A2F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02A2F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8640-2/09 (cód.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802A2F">
        <w:trPr>
          <w:trHeight w:val="1029"/>
        </w:trPr>
        <w:tc>
          <w:tcPr>
            <w:tcW w:w="9631" w:type="dxa"/>
            <w:tcBorders>
              <w:top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802A2F" w:rsidRDefault="00BA1176">
            <w:pPr>
              <w:pStyle w:val="TableParagraph"/>
              <w:ind w:left="446" w:right="1019"/>
            </w:pPr>
            <w:r>
              <w:t>Estabelecimento no qual se presta serviço de diagnóstico por métodos ópticos, como os de endoscopia e outros exames análogos</w:t>
            </w: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02A2F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802A2F">
        <w:trPr>
          <w:trHeight w:val="1612"/>
        </w:trPr>
        <w:tc>
          <w:tcPr>
            <w:tcW w:w="9631" w:type="dxa"/>
            <w:tcBorders>
              <w:top w:val="single" w:sz="4" w:space="0" w:color="BEBEBE"/>
            </w:tcBorders>
          </w:tcPr>
          <w:p w:rsidR="00802A2F" w:rsidRDefault="00BA117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02A2F" w:rsidRDefault="00802A2F">
            <w:pPr>
              <w:pStyle w:val="TableParagraph"/>
              <w:ind w:left="0"/>
            </w:pPr>
          </w:p>
          <w:p w:rsidR="00802A2F" w:rsidRDefault="00BA1176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802A2F" w:rsidRDefault="00802A2F">
            <w:pPr>
              <w:pStyle w:val="TableParagraph"/>
              <w:ind w:left="0"/>
            </w:pPr>
          </w:p>
          <w:p w:rsidR="00802A2F" w:rsidRDefault="00802A2F">
            <w:pPr>
              <w:pStyle w:val="TableParagraph"/>
              <w:spacing w:before="1"/>
              <w:ind w:left="0"/>
            </w:pPr>
          </w:p>
          <w:p w:rsidR="00802A2F" w:rsidRDefault="00BA1176" w:rsidP="0056305C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 w:rsidR="0056305C">
              <w:t>A</w:t>
            </w:r>
            <w:r>
              <w:t>s taxas da Vigilâ</w:t>
            </w:r>
            <w:r w:rsidR="0056305C">
              <w:t>ncia Sanitária serão encaminhada</w:t>
            </w:r>
            <w:r>
              <w:t>s posteriormente via Correios.</w:t>
            </w: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802A2F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802A2F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802A2F" w:rsidRDefault="00BA1176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8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802A2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02A2F" w:rsidRDefault="00BA117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02A2F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802A2F" w:rsidRDefault="00BA1176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 w:rsidP="0056305C">
            <w:pPr>
              <w:pStyle w:val="TableParagraph"/>
              <w:spacing w:before="66"/>
            </w:pPr>
            <w:r>
              <w:t xml:space="preserve">ANEXO V DA PORTARIA </w:t>
            </w:r>
            <w:r w:rsidR="00F64FB4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802A2F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802A2F" w:rsidRDefault="00BA117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02A2F">
        <w:trPr>
          <w:trHeight w:val="102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802A2F" w:rsidRDefault="00BA1176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tabs>
                <w:tab w:val="left" w:pos="4433"/>
                <w:tab w:val="left" w:pos="4728"/>
              </w:tabs>
              <w:ind w:left="107" w:right="96"/>
            </w:pPr>
            <w:r>
              <w:t xml:space="preserve">SUB-ANEXO  V.1  DA  PORTARIA </w:t>
            </w:r>
            <w:r>
              <w:rPr>
                <w:spacing w:val="48"/>
              </w:rPr>
              <w:t xml:space="preserve"> </w:t>
            </w:r>
            <w:r>
              <w:t xml:space="preserve">CVS </w:t>
            </w:r>
            <w:r>
              <w:rPr>
                <w:spacing w:val="12"/>
              </w:rPr>
              <w:t xml:space="preserve"> </w:t>
            </w:r>
            <w:r>
              <w:t>1/20</w:t>
            </w:r>
            <w:r w:rsidR="0081441A">
              <w:t>20</w:t>
            </w:r>
            <w:r>
              <w:tab/>
              <w:t>-</w:t>
            </w:r>
            <w:r>
              <w:tab/>
              <w:t>FORMULÁRIO DE ATIVIDADE RELACIONADA À PRESTAÇÃO DE SERVIÇO DE INTERESSE DA</w:t>
            </w:r>
            <w:r>
              <w:rPr>
                <w:spacing w:val="-13"/>
              </w:rPr>
              <w:t xml:space="preserve"> </w:t>
            </w:r>
            <w:r>
              <w:t>SAÚDE</w:t>
            </w:r>
          </w:p>
          <w:p w:rsidR="00802A2F" w:rsidRDefault="00BA1176">
            <w:pPr>
              <w:pStyle w:val="TableParagraph"/>
              <w:spacing w:line="240" w:lineRule="atLeast"/>
              <w:ind w:left="498"/>
              <w:rPr>
                <w:i/>
                <w:sz w:val="20"/>
              </w:rPr>
            </w:pPr>
            <w:r>
              <w:rPr>
                <w:i/>
                <w:sz w:val="20"/>
              </w:rPr>
              <w:t>Preenchimento obrigatório para qualquer estabelecimento que presta serviço de atendimento, internação e diagnóstico de saúde.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802A2F">
            <w:pPr>
              <w:pStyle w:val="TableParagraph"/>
              <w:ind w:left="0"/>
              <w:rPr>
                <w:sz w:val="20"/>
              </w:rPr>
            </w:pPr>
          </w:p>
          <w:p w:rsidR="00802A2F" w:rsidRDefault="00BA1176">
            <w:pPr>
              <w:pStyle w:val="TableParagraph"/>
              <w:spacing w:before="146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02A2F">
        <w:trPr>
          <w:trHeight w:val="97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802A2F" w:rsidRDefault="00BA1176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802A2F" w:rsidRDefault="00BA1176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802A2F" w:rsidRDefault="00BA1176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802A2F">
        <w:trPr>
          <w:trHeight w:val="108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ind w:left="0"/>
            </w:pPr>
          </w:p>
          <w:p w:rsidR="00802A2F" w:rsidRDefault="00BA1176">
            <w:pPr>
              <w:pStyle w:val="TableParagraph"/>
              <w:spacing w:before="136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136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76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802A2F">
        <w:trPr>
          <w:trHeight w:val="85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155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15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6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802A2F">
        <w:trPr>
          <w:trHeight w:val="73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802A2F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802A2F" w:rsidRDefault="00BA1176">
            <w:pPr>
              <w:pStyle w:val="TableParagraph"/>
              <w:spacing w:before="1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95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"/>
              <w:ind w:left="119" w:firstLine="148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802A2F" w:rsidRDefault="00BA1176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802A2F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131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line="265" w:lineRule="exact"/>
            </w:pPr>
            <w:r>
              <w:t>COMPROVANTE DE RECOLHIMENTO DA TAXA DE TERMO DE RESPONSABILIDADE</w:t>
            </w:r>
          </w:p>
          <w:p w:rsidR="00802A2F" w:rsidRDefault="00BA1176">
            <w:pPr>
              <w:pStyle w:val="TableParagraph"/>
              <w:spacing w:line="252" w:lineRule="exact"/>
            </w:pPr>
            <w:r>
              <w:t>TÉCNICA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02A2F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</w:pPr>
            <w:r>
              <w:t>LTA – LAUDO TÉCNICO DE AVALIAÇÃO DE PROJETO DE EDIFICAÇÃO DEFERIDO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  <w:ind w:left="355" w:right="343"/>
              <w:jc w:val="center"/>
            </w:pPr>
            <w:r>
              <w:t>CÓPIA</w:t>
            </w:r>
          </w:p>
        </w:tc>
      </w:tr>
      <w:tr w:rsidR="00802A2F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8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802A2F">
        <w:trPr>
          <w:trHeight w:val="417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spacing w:before="71"/>
              <w:rPr>
                <w:i/>
              </w:rPr>
            </w:pPr>
            <w:r>
              <w:t>LICENÇA DE FUNCIONAMENTO DAS ATIVIDADES CONTRATADAS (TERCEIRIZADAS)</w:t>
            </w:r>
            <w:r>
              <w:rPr>
                <w:i/>
              </w:rPr>
              <w:t>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802A2F" w:rsidRDefault="00BA1176">
            <w:pPr>
              <w:pStyle w:val="TableParagraph"/>
              <w:spacing w:before="8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802A2F" w:rsidRDefault="00802A2F">
      <w:pPr>
        <w:jc w:val="center"/>
        <w:rPr>
          <w:sz w:val="20"/>
        </w:rPr>
        <w:sectPr w:rsidR="00802A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802A2F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802A2F">
        <w:trPr>
          <w:trHeight w:val="744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802A2F" w:rsidRDefault="00BA1176">
            <w:pPr>
              <w:pStyle w:val="TableParagraph"/>
              <w:spacing w:before="2"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56305C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F64FB4">
              <w:rPr>
                <w:sz w:val="20"/>
              </w:rPr>
              <w:t>CVS 1/2020</w:t>
            </w:r>
            <w:r w:rsidR="00BA1176">
              <w:rPr>
                <w:sz w:val="20"/>
              </w:rPr>
              <w:t xml:space="preserve"> - FORMULÁRIO DE SOLICITAÇÃO DE ATOS DE VIGILÂNCIA</w:t>
            </w:r>
            <w:r w:rsidR="00BA1176">
              <w:rPr>
                <w:spacing w:val="-19"/>
                <w:sz w:val="20"/>
              </w:rPr>
              <w:t xml:space="preserve"> </w:t>
            </w:r>
            <w:r w:rsidR="00BA1176">
              <w:rPr>
                <w:sz w:val="20"/>
              </w:rPr>
              <w:t>SANITÁRIA</w:t>
            </w:r>
          </w:p>
        </w:tc>
      </w:tr>
      <w:tr w:rsidR="00802A2F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  <w:tab w:val="left" w:pos="4647"/>
              </w:tabs>
              <w:spacing w:line="237" w:lineRule="auto"/>
              <w:ind w:right="94"/>
              <w:rPr>
                <w:sz w:val="20"/>
              </w:rPr>
            </w:pPr>
            <w:r>
              <w:rPr>
                <w:sz w:val="20"/>
              </w:rPr>
              <w:t xml:space="preserve">SUB-ANEXO   V.1   DA   PORTARIA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CVS  </w:t>
            </w:r>
            <w:r>
              <w:rPr>
                <w:spacing w:val="8"/>
                <w:sz w:val="20"/>
              </w:rPr>
              <w:t xml:space="preserve"> </w:t>
            </w:r>
            <w:r w:rsidR="0081441A">
              <w:rPr>
                <w:sz w:val="20"/>
              </w:rPr>
              <w:t>1/2020</w:t>
            </w:r>
            <w:bookmarkStart w:id="0" w:name="_GoBack"/>
            <w:bookmarkEnd w:id="0"/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- </w:t>
            </w:r>
            <w:r>
              <w:rPr>
                <w:sz w:val="20"/>
              </w:rPr>
              <w:t>FORMULÁRIO DE ATIVIDADE RELACIONADA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:rsidR="00802A2F" w:rsidRDefault="00BA1176">
            <w:pPr>
              <w:pStyle w:val="TableParagraph"/>
              <w:spacing w:before="1" w:line="228" w:lineRule="exact"/>
              <w:ind w:left="422"/>
              <w:rPr>
                <w:sz w:val="20"/>
              </w:rPr>
            </w:pPr>
            <w:r>
              <w:rPr>
                <w:sz w:val="20"/>
              </w:rPr>
              <w:t>PRESTAÇÃO DE SERVIÇO DE INTERESSE DA 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802A2F" w:rsidRDefault="00802A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802A2F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802A2F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Outras atividades de serviços de complementação diagnóstica e</w:t>
            </w:r>
            <w:r>
              <w:rPr>
                <w:spacing w:val="-6"/>
              </w:rPr>
              <w:t xml:space="preserve"> </w:t>
            </w:r>
            <w:r>
              <w:t>terapêutica.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600,00</w:t>
            </w:r>
          </w:p>
        </w:tc>
      </w:tr>
      <w:tr w:rsidR="00802A2F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5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4" w:line="256" w:lineRule="exact"/>
              <w:ind w:left="236" w:right="228"/>
              <w:jc w:val="center"/>
            </w:pPr>
            <w:r>
              <w:t>300,00</w:t>
            </w:r>
          </w:p>
        </w:tc>
      </w:tr>
      <w:tr w:rsidR="00802A2F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ou </w:t>
            </w:r>
            <w:r>
              <w:t>Baixa de Responsável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4" w:line="256" w:lineRule="exact"/>
              <w:ind w:left="235" w:right="228"/>
              <w:jc w:val="center"/>
            </w:pPr>
            <w:r>
              <w:t>50,00</w:t>
            </w:r>
          </w:p>
        </w:tc>
      </w:tr>
      <w:tr w:rsidR="00802A2F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802A2F" w:rsidRDefault="00BA1176">
            <w:pPr>
              <w:pStyle w:val="TableParagraph"/>
              <w:spacing w:before="4" w:line="256" w:lineRule="exact"/>
              <w:ind w:left="236" w:right="228"/>
              <w:jc w:val="center"/>
            </w:pPr>
            <w:r>
              <w:t>600,00</w:t>
            </w: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02A2F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802A2F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1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802A2F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02A2F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802A2F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802A2F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802A2F">
            <w:pPr>
              <w:pStyle w:val="TableParagraph"/>
              <w:ind w:left="0"/>
              <w:rPr>
                <w:sz w:val="17"/>
              </w:rPr>
            </w:pPr>
          </w:p>
          <w:p w:rsidR="00802A2F" w:rsidRDefault="00D87F80">
            <w:pPr>
              <w:pStyle w:val="TableParagraph"/>
            </w:pPr>
            <w:r>
              <w:t>Portaria Estadual CVS 1, de 24 de julho de 2020.</w:t>
            </w:r>
          </w:p>
          <w:p w:rsidR="00802A2F" w:rsidRDefault="00BA1176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802A2F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26" w:line="268" w:lineRule="exact"/>
            </w:pPr>
            <w:r>
              <w:t>Decreto Estadual 55.660, de 30 de março de 2010</w:t>
            </w:r>
          </w:p>
          <w:p w:rsidR="00802A2F" w:rsidRDefault="00BA1176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802A2F">
        <w:trPr>
          <w:trHeight w:val="104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16"/>
            </w:pPr>
            <w:r>
              <w:t>RDC 50, de 21 de Fevereiro de 2002</w:t>
            </w:r>
          </w:p>
          <w:p w:rsidR="00802A2F" w:rsidRDefault="00BA1176">
            <w:pPr>
              <w:pStyle w:val="TableParagraph"/>
              <w:spacing w:before="3" w:line="237" w:lineRule="auto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802A2F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802A2F" w:rsidRDefault="00BA1176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802A2F">
        <w:trPr>
          <w:trHeight w:val="83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02A2F" w:rsidRDefault="00BA1176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802A2F" w:rsidRDefault="00BA1176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802A2F">
        <w:trPr>
          <w:trHeight w:val="851"/>
        </w:trPr>
        <w:tc>
          <w:tcPr>
            <w:tcW w:w="9631" w:type="dxa"/>
            <w:tcBorders>
              <w:top w:val="single" w:sz="4" w:space="0" w:color="BEBEBE"/>
            </w:tcBorders>
          </w:tcPr>
          <w:p w:rsidR="00802A2F" w:rsidRDefault="00BA1176">
            <w:pPr>
              <w:pStyle w:val="TableParagraph"/>
              <w:spacing w:before="20"/>
            </w:pPr>
            <w:r>
              <w:t>Lei Complementar Municipal 268, de 16 de dezembro de 2003</w:t>
            </w:r>
          </w:p>
          <w:p w:rsidR="00802A2F" w:rsidRDefault="00BA1176">
            <w:pPr>
              <w:pStyle w:val="TableParagraph"/>
              <w:spacing w:before="3" w:line="237" w:lineRule="auto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</w:tbl>
    <w:p w:rsidR="00802A2F" w:rsidRDefault="00802A2F">
      <w:pPr>
        <w:spacing w:line="237" w:lineRule="auto"/>
        <w:sectPr w:rsidR="00802A2F">
          <w:pgSz w:w="11910" w:h="16840"/>
          <w:pgMar w:top="86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02A2F">
        <w:trPr>
          <w:trHeight w:val="1312"/>
        </w:trPr>
        <w:tc>
          <w:tcPr>
            <w:tcW w:w="9631" w:type="dxa"/>
          </w:tcPr>
          <w:p w:rsidR="00802A2F" w:rsidRDefault="00BA1176">
            <w:pPr>
              <w:pStyle w:val="TableParagraph"/>
              <w:spacing w:before="114"/>
            </w:pPr>
            <w:r>
              <w:lastRenderedPageBreak/>
              <w:t>Lei Complementar Municipal 434, de 27 de dezembro de 2010</w:t>
            </w:r>
          </w:p>
          <w:p w:rsidR="00802A2F" w:rsidRDefault="00BA1176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802A2F" w:rsidRDefault="00BA1176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02A2F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02A2F" w:rsidRDefault="00BA1176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802A2F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802A2F" w:rsidRDefault="00BA1176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802A2F" w:rsidRDefault="00BA1176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802A2F" w:rsidRDefault="00BA1176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802A2F" w:rsidRDefault="00802A2F">
      <w:pPr>
        <w:pStyle w:val="Corpodetexto"/>
        <w:rPr>
          <w:sz w:val="20"/>
        </w:rPr>
      </w:pPr>
    </w:p>
    <w:p w:rsidR="00802A2F" w:rsidRDefault="00802A2F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145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8"/>
      </w:tblGrid>
      <w:tr w:rsidR="0056305C" w:rsidTr="0056305C">
        <w:trPr>
          <w:trHeight w:val="268"/>
        </w:trPr>
        <w:tc>
          <w:tcPr>
            <w:tcW w:w="9608" w:type="dxa"/>
            <w:tcBorders>
              <w:bottom w:val="single" w:sz="4" w:space="0" w:color="BEBEBE"/>
            </w:tcBorders>
          </w:tcPr>
          <w:p w:rsidR="0056305C" w:rsidRDefault="0056305C" w:rsidP="0056305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56305C" w:rsidTr="0056305C">
        <w:trPr>
          <w:trHeight w:val="928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56305C" w:rsidRDefault="0056305C" w:rsidP="0056305C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56305C" w:rsidRDefault="0056305C" w:rsidP="0056305C">
            <w:pPr>
              <w:pStyle w:val="TableParagraph"/>
              <w:spacing w:before="1"/>
            </w:pPr>
            <w:r>
              <w:t>Endereço: Rua José de Alencar, 123 (andar térreo) - Vila Santa Luzia, São José dos Campos - SP, Brasil</w:t>
            </w:r>
          </w:p>
        </w:tc>
      </w:tr>
      <w:tr w:rsidR="0056305C" w:rsidTr="0056305C">
        <w:trPr>
          <w:trHeight w:val="1038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56305C" w:rsidRDefault="0056305C" w:rsidP="0056305C">
            <w:pPr>
              <w:pStyle w:val="TableParagraph"/>
              <w:spacing w:before="114"/>
            </w:pPr>
            <w:r>
              <w:t>Protocolo Norte - Horário: 2ª a 6ª feira das 8h15 ás 17h</w:t>
            </w:r>
          </w:p>
          <w:p w:rsidR="0056305C" w:rsidRDefault="0056305C" w:rsidP="0056305C">
            <w:pPr>
              <w:pStyle w:val="TableParagraph"/>
              <w:spacing w:before="2" w:line="237" w:lineRule="auto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56305C" w:rsidTr="0056305C">
        <w:trPr>
          <w:trHeight w:val="1093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56305C" w:rsidRDefault="0056305C" w:rsidP="0056305C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56305C" w:rsidRDefault="0056305C" w:rsidP="0056305C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56305C" w:rsidTr="0056305C">
        <w:trPr>
          <w:trHeight w:val="1161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56305C" w:rsidRDefault="0056305C" w:rsidP="0056305C">
            <w:pPr>
              <w:pStyle w:val="TableParagraph"/>
              <w:spacing w:before="174"/>
            </w:pPr>
            <w:r>
              <w:t>Protocolo Sul - Horário: 2ª a 6ª feira das 7h45 ás 16h30</w:t>
            </w:r>
          </w:p>
          <w:p w:rsidR="0056305C" w:rsidRDefault="0056305C" w:rsidP="0056305C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56305C" w:rsidTr="0056305C">
        <w:trPr>
          <w:trHeight w:val="1123"/>
        </w:trPr>
        <w:tc>
          <w:tcPr>
            <w:tcW w:w="9608" w:type="dxa"/>
            <w:tcBorders>
              <w:top w:val="single" w:sz="4" w:space="0" w:color="BEBEBE"/>
              <w:bottom w:val="single" w:sz="4" w:space="0" w:color="BEBEBE"/>
            </w:tcBorders>
          </w:tcPr>
          <w:p w:rsidR="0056305C" w:rsidRDefault="0056305C" w:rsidP="0056305C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56305C" w:rsidRDefault="0056305C" w:rsidP="0056305C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56305C" w:rsidTr="0056305C">
        <w:trPr>
          <w:trHeight w:val="1134"/>
        </w:trPr>
        <w:tc>
          <w:tcPr>
            <w:tcW w:w="9608" w:type="dxa"/>
            <w:tcBorders>
              <w:top w:val="single" w:sz="4" w:space="0" w:color="BEBEBE"/>
            </w:tcBorders>
          </w:tcPr>
          <w:p w:rsidR="0056305C" w:rsidRDefault="0056305C" w:rsidP="0056305C">
            <w:pPr>
              <w:pStyle w:val="TableParagraph"/>
              <w:spacing w:before="160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56305C" w:rsidRDefault="0056305C" w:rsidP="0056305C">
            <w:pPr>
              <w:pStyle w:val="TableParagraph"/>
            </w:pPr>
            <w:r>
              <w:t>(12) 3926-1200</w:t>
            </w:r>
          </w:p>
        </w:tc>
      </w:tr>
    </w:tbl>
    <w:p w:rsidR="00802A2F" w:rsidRDefault="00802A2F">
      <w:pPr>
        <w:pStyle w:val="Corpodetexto"/>
        <w:spacing w:before="1"/>
        <w:rPr>
          <w:sz w:val="12"/>
        </w:rPr>
      </w:pPr>
    </w:p>
    <w:p w:rsidR="0056305C" w:rsidRDefault="0056305C"/>
    <w:p w:rsidR="0056305C" w:rsidRDefault="0056305C"/>
    <w:p w:rsidR="00BA1176" w:rsidRDefault="00BA1176"/>
    <w:sectPr w:rsidR="00BA1176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D1" w:rsidRDefault="00062AD1" w:rsidP="0013180D">
      <w:r>
        <w:separator/>
      </w:r>
    </w:p>
  </w:endnote>
  <w:endnote w:type="continuationSeparator" w:id="0">
    <w:p w:rsidR="00062AD1" w:rsidRDefault="00062AD1" w:rsidP="0013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0" w:rsidRDefault="00D87F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0" w:rsidRDefault="00D87F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0" w:rsidRDefault="00D87F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D1" w:rsidRDefault="00062AD1" w:rsidP="0013180D">
      <w:r>
        <w:separator/>
      </w:r>
    </w:p>
  </w:footnote>
  <w:footnote w:type="continuationSeparator" w:id="0">
    <w:p w:rsidR="00062AD1" w:rsidRDefault="00062AD1" w:rsidP="0013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0" w:rsidRDefault="00D87F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0" w:rsidRDefault="00D87F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80" w:rsidRDefault="00D87F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470"/>
    <w:multiLevelType w:val="hybridMultilevel"/>
    <w:tmpl w:val="C442916A"/>
    <w:lvl w:ilvl="0" w:tplc="03E2637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D9CF9A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04405D90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CF78E68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FE45C6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41723C9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E86F8A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5746740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424EC8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9FD578D"/>
    <w:multiLevelType w:val="hybridMultilevel"/>
    <w:tmpl w:val="E7EAA214"/>
    <w:lvl w:ilvl="0" w:tplc="648CED1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A7C123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A029C0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7EEFC2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186FFF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578C219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35E48A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8E7CBDB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6E5EABB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C91404B"/>
    <w:multiLevelType w:val="hybridMultilevel"/>
    <w:tmpl w:val="8FDE9ECA"/>
    <w:lvl w:ilvl="0" w:tplc="4D1E0D6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F1EDA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A3C833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F54069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C84124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5E695F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97A775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E8A433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0F47C2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0E0E639F"/>
    <w:multiLevelType w:val="hybridMultilevel"/>
    <w:tmpl w:val="455C3F02"/>
    <w:lvl w:ilvl="0" w:tplc="814CD29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8FEA942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32AB36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55C7EF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ED6435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E3AA36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B2E5AC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87629E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07E285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81D5019"/>
    <w:multiLevelType w:val="hybridMultilevel"/>
    <w:tmpl w:val="0EF89F8C"/>
    <w:lvl w:ilvl="0" w:tplc="31A01C7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760E62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DF63D7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9A6F90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11E127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398799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EDEC3E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52EE3D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352235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21416683"/>
    <w:multiLevelType w:val="hybridMultilevel"/>
    <w:tmpl w:val="029678E0"/>
    <w:lvl w:ilvl="0" w:tplc="9A3ECC7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CC0C25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9C435D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BB29B8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C42979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FFA025B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5E63F7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A02487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37286FF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25EB5ECA"/>
    <w:multiLevelType w:val="hybridMultilevel"/>
    <w:tmpl w:val="629EAC58"/>
    <w:lvl w:ilvl="0" w:tplc="27D6BDA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23E245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27F0698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B842E9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6DA202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C2469CC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0469E8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D8EA0D7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5DB665E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27D66F7C"/>
    <w:multiLevelType w:val="hybridMultilevel"/>
    <w:tmpl w:val="514091A2"/>
    <w:lvl w:ilvl="0" w:tplc="9DFEAA1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616A8C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376A6D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502FC9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3A252E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2184A2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3FE0FD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DF23A5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106707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2C8F18AE"/>
    <w:multiLevelType w:val="hybridMultilevel"/>
    <w:tmpl w:val="F6A4B5AC"/>
    <w:lvl w:ilvl="0" w:tplc="06B0EAA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67654F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CFC926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52258B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B36D73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3AE9A0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D2A0E3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00DC6B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0AC7D4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2DA54CEE"/>
    <w:multiLevelType w:val="hybridMultilevel"/>
    <w:tmpl w:val="30DA9522"/>
    <w:lvl w:ilvl="0" w:tplc="AC6AD1E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70E43628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0E9CE7E8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70BC6286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3022DA0C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B27020BA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F8183E2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230A9BBE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52D066A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FEF15B3"/>
    <w:multiLevelType w:val="hybridMultilevel"/>
    <w:tmpl w:val="7302A6E8"/>
    <w:lvl w:ilvl="0" w:tplc="C3CC184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2469D3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9DE054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AA2CCE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944448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F0A09B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55C4AF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EE255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B429F9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386F3243"/>
    <w:multiLevelType w:val="hybridMultilevel"/>
    <w:tmpl w:val="FE70BF94"/>
    <w:lvl w:ilvl="0" w:tplc="017AFE0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283C0FBA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A2A41E56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3A6EE34C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63C29CD0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4BDEEE54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9D2ACDAA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AA5AD4B2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69CE790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3CD566DF"/>
    <w:multiLevelType w:val="hybridMultilevel"/>
    <w:tmpl w:val="AF5AAA78"/>
    <w:lvl w:ilvl="0" w:tplc="47B6A12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63D8DE6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24008484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3E7EBABE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9D322F7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42ECB798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C008A04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04EE6472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F8AA20C4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41AD4162"/>
    <w:multiLevelType w:val="hybridMultilevel"/>
    <w:tmpl w:val="21E6B7D8"/>
    <w:lvl w:ilvl="0" w:tplc="89D2E70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176CAC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CD464F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ABC899F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51E2D27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949A3D4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89224ADC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C228B68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85FECF9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44E37BE2"/>
    <w:multiLevelType w:val="hybridMultilevel"/>
    <w:tmpl w:val="D324C732"/>
    <w:lvl w:ilvl="0" w:tplc="72885F6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8AE9A9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5923CF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E669E5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39EC25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3A4C27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4F6D97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D98559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6502C5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48B22480"/>
    <w:multiLevelType w:val="hybridMultilevel"/>
    <w:tmpl w:val="FE8E3484"/>
    <w:lvl w:ilvl="0" w:tplc="F1DC4F5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CBA109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35B4B33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B66C88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1F6F20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FA4AB44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7056F52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D4DA5AE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A1A7D6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4E460BFC"/>
    <w:multiLevelType w:val="hybridMultilevel"/>
    <w:tmpl w:val="405C7E94"/>
    <w:lvl w:ilvl="0" w:tplc="6A7A3260">
      <w:start w:val="1"/>
      <w:numFmt w:val="bullet"/>
      <w:lvlText w:val="→"/>
      <w:lvlJc w:val="left"/>
      <w:pPr>
        <w:ind w:left="83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669535B9"/>
    <w:multiLevelType w:val="hybridMultilevel"/>
    <w:tmpl w:val="62B654DA"/>
    <w:lvl w:ilvl="0" w:tplc="B19677B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54E418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2ACB03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7446F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95EDB6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A5A8DF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CC6913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D18400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A2661F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4152B28"/>
    <w:multiLevelType w:val="hybridMultilevel"/>
    <w:tmpl w:val="93CA3330"/>
    <w:lvl w:ilvl="0" w:tplc="232CD38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D90D30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140944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E58867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3EAC61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B12409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70079F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5DE21A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EC0CAB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0" w15:restartNumberingAfterBreak="0">
    <w:nsid w:val="7430369B"/>
    <w:multiLevelType w:val="hybridMultilevel"/>
    <w:tmpl w:val="0F2C5162"/>
    <w:lvl w:ilvl="0" w:tplc="A2AC244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0A0E69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CF89BC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9145C7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29280A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FF48F68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9E2071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E80293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A187CC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2"/>
  </w:num>
  <w:num w:numId="18">
    <w:abstractNumId w:val="20"/>
  </w:num>
  <w:num w:numId="19">
    <w:abstractNumId w:val="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2A2F"/>
    <w:rsid w:val="00062AD1"/>
    <w:rsid w:val="0013180D"/>
    <w:rsid w:val="0056305C"/>
    <w:rsid w:val="005D6F8E"/>
    <w:rsid w:val="00802A2F"/>
    <w:rsid w:val="0081441A"/>
    <w:rsid w:val="00A33F4A"/>
    <w:rsid w:val="00BA1176"/>
    <w:rsid w:val="00D87F80"/>
    <w:rsid w:val="00EE328C"/>
    <w:rsid w:val="00F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F0C2-0D9E-46B1-AB8B-F81D06F1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131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80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1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80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9</cp:revision>
  <dcterms:created xsi:type="dcterms:W3CDTF">2019-05-16T16:50:00Z</dcterms:created>
  <dcterms:modified xsi:type="dcterms:W3CDTF">2020-07-29T13:47:00Z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