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5C688B">
        <w:t>Fabricação de Sorvetes e outros Gelados Comestíveis</w:t>
      </w:r>
    </w:p>
    <w:tbl>
      <w:tblPr>
        <w:tblStyle w:val="TabeladeGradeClara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4"/>
      </w:tblGrid>
      <w:tr w:rsidR="00307DDC" w:rsidRPr="00870B04" w:rsidTr="0066323A">
        <w:trPr>
          <w:trHeight w:val="269"/>
        </w:trPr>
        <w:tc>
          <w:tcPr>
            <w:tcW w:w="9654" w:type="dxa"/>
          </w:tcPr>
          <w:p w:rsidR="00307DDC" w:rsidRPr="00870B04" w:rsidRDefault="00307DDC" w:rsidP="005C688B">
            <w:pPr>
              <w:pStyle w:val="PargrafodaLista"/>
              <w:numPr>
                <w:ilvl w:val="0"/>
                <w:numId w:val="9"/>
              </w:numPr>
              <w:ind w:left="335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C688B" w:rsidRPr="005C688B">
              <w:rPr>
                <w:b/>
              </w:rPr>
              <w:t>1053-8/00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66323A">
        <w:trPr>
          <w:trHeight w:val="886"/>
        </w:trPr>
        <w:tc>
          <w:tcPr>
            <w:tcW w:w="9654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C688B" w:rsidRPr="005C688B" w:rsidRDefault="005C688B" w:rsidP="00B2105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B">
              <w:rPr>
                <w:rFonts w:asciiTheme="minorHAnsi" w:hAnsiTheme="minorHAnsi" w:cstheme="minorHAnsi"/>
                <w:sz w:val="22"/>
                <w:szCs w:val="22"/>
              </w:rPr>
              <w:t>Estabelecimento fabricante de gelados comestíveis, como sorvetes, picolés, bolos e tortas geladas.</w:t>
            </w:r>
          </w:p>
          <w:p w:rsidR="005C688B" w:rsidRDefault="005C688B" w:rsidP="005C688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B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produtos </w:t>
            </w:r>
            <w:proofErr w:type="spellStart"/>
            <w:r w:rsidRPr="005C688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C688B">
              <w:rPr>
                <w:rFonts w:asciiTheme="minorHAnsi" w:hAnsiTheme="minorHAnsi" w:cstheme="minorHAnsi"/>
                <w:sz w:val="22"/>
                <w:szCs w:val="22"/>
              </w:rPr>
              <w:t xml:space="preserve"> base de açaí. </w:t>
            </w:r>
          </w:p>
          <w:p w:rsidR="005C688B" w:rsidRPr="005C688B" w:rsidRDefault="005C688B" w:rsidP="0025407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B">
              <w:rPr>
                <w:rFonts w:asciiTheme="minorHAnsi" w:hAnsiTheme="minorHAnsi" w:cstheme="minorHAnsi"/>
                <w:sz w:val="22"/>
                <w:szCs w:val="22"/>
              </w:rPr>
              <w:t>Estabelecimento fabricante de bases líquidas ou pastosas para a elaboração de sorvetes.</w:t>
            </w:r>
          </w:p>
          <w:p w:rsidR="00FF3D0E" w:rsidRPr="00F53A5A" w:rsidRDefault="005C688B" w:rsidP="00F53A5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B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produtos gelados comestíveis, como sorvetes, picolés, bolos e tortas geladas; e ou, de produtos </w:t>
            </w:r>
            <w:proofErr w:type="spellStart"/>
            <w:r w:rsidRPr="005C688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C688B">
              <w:rPr>
                <w:rFonts w:asciiTheme="minorHAnsi" w:hAnsiTheme="minorHAnsi" w:cstheme="minorHAnsi"/>
                <w:sz w:val="22"/>
                <w:szCs w:val="22"/>
              </w:rPr>
              <w:t xml:space="preserve"> base de açaí; e ou, bases líquidas ou pastosas para a elaboração de sorvetes, de fabricação industrial.</w:t>
            </w:r>
          </w:p>
        </w:tc>
      </w:tr>
    </w:tbl>
    <w:p w:rsidR="00544B9B" w:rsidRPr="0066323A" w:rsidRDefault="00544B9B" w:rsidP="00544B9B">
      <w:pPr>
        <w:jc w:val="both"/>
        <w:rPr>
          <w:sz w:val="32"/>
        </w:rPr>
      </w:pPr>
    </w:p>
    <w:tbl>
      <w:tblPr>
        <w:tblStyle w:val="TabeladeGradeClara"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FA6198" w:rsidRPr="00870B04" w:rsidTr="0066323A">
        <w:tc>
          <w:tcPr>
            <w:tcW w:w="968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66323A">
        <w:trPr>
          <w:trHeight w:val="1367"/>
        </w:trPr>
        <w:tc>
          <w:tcPr>
            <w:tcW w:w="968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401FB" w:rsidRDefault="00C401FB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Pr="0066323A" w:rsidRDefault="00FA6198" w:rsidP="00544B9B">
      <w:pPr>
        <w:jc w:val="both"/>
        <w:rPr>
          <w:sz w:val="44"/>
        </w:rPr>
      </w:pPr>
    </w:p>
    <w:tbl>
      <w:tblPr>
        <w:tblStyle w:val="TabeladeGradeClara"/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649"/>
      </w:tblGrid>
      <w:tr w:rsidR="00C75223" w:rsidRPr="00870B04" w:rsidTr="0066323A">
        <w:trPr>
          <w:jc w:val="center"/>
        </w:trPr>
        <w:tc>
          <w:tcPr>
            <w:tcW w:w="9724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E44973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649" w:type="dxa"/>
            <w:vAlign w:val="center"/>
          </w:tcPr>
          <w:p w:rsidR="001A1DA5" w:rsidRPr="00FB478D" w:rsidRDefault="001A1DA5" w:rsidP="00FB47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478D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E44973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E44973" w:rsidRPr="002754F4" w:rsidRDefault="00FB478D" w:rsidP="00E44973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E44973" w:rsidRDefault="00E44973" w:rsidP="00E4497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4304D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649" w:type="dxa"/>
            <w:vAlign w:val="center"/>
          </w:tcPr>
          <w:p w:rsidR="00E44973" w:rsidRPr="00FB478D" w:rsidRDefault="00E44973" w:rsidP="00FB47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E44973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E44973" w:rsidRPr="002754F4" w:rsidRDefault="00FB478D" w:rsidP="00E44973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E44973" w:rsidRDefault="00E44973" w:rsidP="00E4497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4304D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649" w:type="dxa"/>
            <w:vAlign w:val="center"/>
          </w:tcPr>
          <w:p w:rsidR="00E44973" w:rsidRPr="00FB478D" w:rsidRDefault="00E44973" w:rsidP="00FB47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C688B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5C688B" w:rsidRPr="002754F4" w:rsidRDefault="00FB478D" w:rsidP="005C688B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C688B" w:rsidRDefault="005C688B" w:rsidP="00E4497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649" w:type="dxa"/>
            <w:vAlign w:val="center"/>
          </w:tcPr>
          <w:p w:rsidR="005C688B" w:rsidRPr="00FB478D" w:rsidRDefault="00FB478D" w:rsidP="00FB47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OU </w:t>
            </w:r>
            <w:r w:rsidR="005C688B"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FB478D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FB478D" w:rsidRPr="002754F4" w:rsidRDefault="00FB478D" w:rsidP="00FB478D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FB478D" w:rsidRDefault="00FB478D" w:rsidP="00FB478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649" w:type="dxa"/>
            <w:vAlign w:val="center"/>
          </w:tcPr>
          <w:p w:rsidR="00FB478D" w:rsidRPr="00FB478D" w:rsidRDefault="00FB478D" w:rsidP="00FB478D">
            <w:pPr>
              <w:jc w:val="center"/>
              <w:rPr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B478D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FB478D" w:rsidRPr="002754F4" w:rsidRDefault="00FB478D" w:rsidP="00FB478D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FB478D" w:rsidRDefault="00FB478D" w:rsidP="00FB478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649" w:type="dxa"/>
            <w:vAlign w:val="center"/>
          </w:tcPr>
          <w:p w:rsidR="00FB478D" w:rsidRPr="00FB478D" w:rsidRDefault="00FB478D" w:rsidP="00FB478D">
            <w:pPr>
              <w:jc w:val="center"/>
              <w:rPr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B478D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FB478D" w:rsidRPr="002754F4" w:rsidRDefault="00FB478D" w:rsidP="00FB478D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FB478D" w:rsidRDefault="00B13DE6" w:rsidP="00B13DE6">
            <w:pPr>
              <w:rPr>
                <w:rFonts w:ascii="Calibri" w:hAnsi="Calibri" w:cs="Calibri"/>
                <w:color w:val="231F20"/>
              </w:rPr>
            </w:pPr>
            <w:r w:rsidRPr="00B13DE6">
              <w:rPr>
                <w:rFonts w:ascii="Calibri" w:hAnsi="Calibri" w:cs="Calibri"/>
                <w:color w:val="231F20"/>
              </w:rPr>
              <w:t>CERTIFICADO DE CAPACITAÇÃO EM BOAS PRÁTICAS DE FABRICAÇÃO</w:t>
            </w:r>
          </w:p>
        </w:tc>
        <w:tc>
          <w:tcPr>
            <w:tcW w:w="1649" w:type="dxa"/>
            <w:vAlign w:val="center"/>
          </w:tcPr>
          <w:p w:rsidR="00FB478D" w:rsidRPr="00FB478D" w:rsidRDefault="00FB478D" w:rsidP="00FB478D">
            <w:pPr>
              <w:jc w:val="center"/>
              <w:rPr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B478D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FB478D" w:rsidRPr="002754F4" w:rsidRDefault="00FB478D" w:rsidP="00FB478D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FB478D" w:rsidRDefault="00FB478D" w:rsidP="00B13DE6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B13DE6" w:rsidRPr="00B13DE6" w:rsidRDefault="00B13DE6" w:rsidP="00B13DE6">
            <w:pPr>
              <w:ind w:left="333"/>
              <w:rPr>
                <w:rFonts w:ascii="Calibri" w:hAnsi="Calibri" w:cs="Calibri"/>
                <w:i/>
                <w:color w:val="231F20"/>
              </w:rPr>
            </w:pPr>
            <w:r w:rsidRPr="00B13DE6">
              <w:rPr>
                <w:rFonts w:ascii="Calibri" w:hAnsi="Calibri" w:cs="Calibri"/>
                <w:b/>
                <w:i/>
                <w:color w:val="231F20"/>
                <w:sz w:val="20"/>
              </w:rPr>
              <w:t>Exceto</w:t>
            </w:r>
            <w:r w:rsidRPr="00B13DE6">
              <w:rPr>
                <w:rFonts w:ascii="Calibri" w:hAnsi="Calibri" w:cs="Calibri"/>
                <w:i/>
                <w:color w:val="231F20"/>
                <w:sz w:val="20"/>
              </w:rPr>
              <w:t xml:space="preserve"> para depósito fechado no qual se armazenam os produtos mencionados na descrição da atividade</w:t>
            </w:r>
          </w:p>
        </w:tc>
        <w:tc>
          <w:tcPr>
            <w:tcW w:w="1649" w:type="dxa"/>
            <w:vAlign w:val="center"/>
          </w:tcPr>
          <w:p w:rsidR="00FB478D" w:rsidRPr="00FB478D" w:rsidRDefault="00FB478D" w:rsidP="00FB478D">
            <w:pPr>
              <w:jc w:val="center"/>
              <w:rPr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B478D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FB478D" w:rsidRPr="002754F4" w:rsidRDefault="00FB478D" w:rsidP="00FB478D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FB478D" w:rsidRDefault="00FB478D" w:rsidP="00B13DE6">
            <w:pPr>
              <w:ind w:left="319" w:hanging="319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  <w:r w:rsidR="00B13DE6">
              <w:t xml:space="preserve"> </w:t>
            </w:r>
            <w:r w:rsidR="00B13DE6" w:rsidRPr="00B13DE6">
              <w:rPr>
                <w:rFonts w:ascii="Calibri" w:hAnsi="Calibri" w:cs="Calibri"/>
                <w:b/>
                <w:color w:val="231F20"/>
                <w:sz w:val="20"/>
              </w:rPr>
              <w:t>Exceto</w:t>
            </w:r>
            <w:r w:rsidR="00B13DE6" w:rsidRPr="00B13DE6">
              <w:rPr>
                <w:rFonts w:ascii="Calibri" w:hAnsi="Calibri" w:cs="Calibri"/>
                <w:color w:val="231F20"/>
                <w:sz w:val="20"/>
              </w:rPr>
              <w:t xml:space="preserve"> para depósito fechado no qual se armazenam os produtos mencionados na descrição da atividade</w:t>
            </w:r>
          </w:p>
        </w:tc>
        <w:tc>
          <w:tcPr>
            <w:tcW w:w="1649" w:type="dxa"/>
            <w:vAlign w:val="center"/>
          </w:tcPr>
          <w:p w:rsidR="00FB478D" w:rsidRPr="00FB478D" w:rsidRDefault="00FB478D" w:rsidP="00FB478D">
            <w:pPr>
              <w:jc w:val="center"/>
              <w:rPr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FB478D" w:rsidRPr="00870B04" w:rsidTr="0066323A">
        <w:trPr>
          <w:trHeight w:val="700"/>
          <w:jc w:val="center"/>
        </w:trPr>
        <w:tc>
          <w:tcPr>
            <w:tcW w:w="562" w:type="dxa"/>
            <w:vAlign w:val="center"/>
          </w:tcPr>
          <w:p w:rsidR="00FB478D" w:rsidRPr="002754F4" w:rsidRDefault="00FB478D" w:rsidP="00FB478D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FB478D" w:rsidRDefault="00FB478D" w:rsidP="00FB478D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FB478D" w:rsidRDefault="00B81752" w:rsidP="0066323A">
            <w:pPr>
              <w:ind w:left="459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Exceto para </w:t>
            </w:r>
            <w:r w:rsidR="00FB478D" w:rsidRPr="00FB478D">
              <w:rPr>
                <w:rFonts w:ascii="Calibri" w:hAnsi="Calibri" w:cs="Calibri"/>
                <w:color w:val="231F20"/>
              </w:rPr>
              <w:t>depósito fechado no qual se armazenam os produtos mencionados na descrição da atividade</w:t>
            </w:r>
          </w:p>
        </w:tc>
        <w:tc>
          <w:tcPr>
            <w:tcW w:w="1649" w:type="dxa"/>
            <w:vAlign w:val="center"/>
          </w:tcPr>
          <w:p w:rsidR="00FB478D" w:rsidRPr="00FB478D" w:rsidRDefault="00FB478D" w:rsidP="00FB478D">
            <w:pPr>
              <w:jc w:val="center"/>
              <w:rPr>
                <w:sz w:val="20"/>
                <w:szCs w:val="20"/>
              </w:rPr>
            </w:pPr>
            <w:r w:rsidRPr="00FB478D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4304DE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4304DE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B478D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78D">
              <w:rPr>
                <w:rFonts w:asciiTheme="minorHAnsi" w:hAnsiTheme="minorHAnsi" w:cstheme="minorHAnsi"/>
                <w:sz w:val="22"/>
                <w:szCs w:val="22"/>
              </w:rPr>
              <w:t>Fabricação de sorvetes por Indústria.</w:t>
            </w:r>
          </w:p>
        </w:tc>
        <w:tc>
          <w:tcPr>
            <w:tcW w:w="1128" w:type="dxa"/>
            <w:vAlign w:val="center"/>
          </w:tcPr>
          <w:p w:rsidR="002A3873" w:rsidRPr="00C45987" w:rsidRDefault="00FB478D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4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</w:t>
            </w:r>
            <w:r w:rsidR="0066323A">
              <w:t>/razão social</w:t>
            </w:r>
            <w:bookmarkStart w:id="0" w:name="_GoBack"/>
            <w:bookmarkEnd w:id="0"/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FB478D" w:rsidP="002A3873">
            <w:pPr>
              <w:jc w:val="center"/>
            </w:pPr>
            <w:r>
              <w:t>800,00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6E48CC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80" w:rsidRDefault="00B52280" w:rsidP="00297983">
      <w:pPr>
        <w:spacing w:after="0" w:line="240" w:lineRule="auto"/>
      </w:pPr>
      <w:r>
        <w:separator/>
      </w:r>
    </w:p>
  </w:endnote>
  <w:endnote w:type="continuationSeparator" w:id="0">
    <w:p w:rsidR="00B52280" w:rsidRDefault="00B52280" w:rsidP="0029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C" w:rsidRDefault="006E48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C" w:rsidRDefault="006E48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C" w:rsidRDefault="006E4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80" w:rsidRDefault="00B52280" w:rsidP="00297983">
      <w:pPr>
        <w:spacing w:after="0" w:line="240" w:lineRule="auto"/>
      </w:pPr>
      <w:r>
        <w:separator/>
      </w:r>
    </w:p>
  </w:footnote>
  <w:footnote w:type="continuationSeparator" w:id="0">
    <w:p w:rsidR="00B52280" w:rsidRDefault="00B52280" w:rsidP="0029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C" w:rsidRDefault="006E48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C" w:rsidRDefault="006E4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C" w:rsidRDefault="006E48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983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04DE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6323A"/>
    <w:rsid w:val="006B0D79"/>
    <w:rsid w:val="006C3F6E"/>
    <w:rsid w:val="006D4AC7"/>
    <w:rsid w:val="006E34CC"/>
    <w:rsid w:val="006E48CC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13DE6"/>
    <w:rsid w:val="00B52280"/>
    <w:rsid w:val="00B531BA"/>
    <w:rsid w:val="00B71769"/>
    <w:rsid w:val="00B81752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DF5A68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3A5A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9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983"/>
  </w:style>
  <w:style w:type="paragraph" w:styleId="Rodap">
    <w:name w:val="footer"/>
    <w:basedOn w:val="Normal"/>
    <w:link w:val="RodapChar"/>
    <w:uiPriority w:val="99"/>
    <w:unhideWhenUsed/>
    <w:rsid w:val="0029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8</cp:revision>
  <cp:lastPrinted>2019-08-05T19:25:00Z</cp:lastPrinted>
  <dcterms:created xsi:type="dcterms:W3CDTF">2020-02-28T17:02:00Z</dcterms:created>
  <dcterms:modified xsi:type="dcterms:W3CDTF">2022-06-10T16:27:00Z</dcterms:modified>
</cp:coreProperties>
</file>