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66" w:rsidRDefault="005B06D4">
      <w:pPr>
        <w:pStyle w:val="Corpodetexto"/>
        <w:ind w:left="117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66" w:rsidRDefault="005B06D4">
      <w:pPr>
        <w:pStyle w:val="Corpodetexto"/>
        <w:spacing w:before="98" w:line="259" w:lineRule="auto"/>
        <w:ind w:left="132" w:right="25"/>
      </w:pPr>
      <w:r>
        <w:rPr>
          <w:b/>
          <w:color w:val="2D74B5"/>
          <w:sz w:val="24"/>
        </w:rPr>
        <w:t xml:space="preserve">Atividade: </w:t>
      </w:r>
      <w:r>
        <w:t>Atividades de Assistência Psicossocial e à Saúde à Portadores de Distúrbios Psíquicos, Deficiência Mental e Dependência Química, Não Especificadas Anteriormente</w:t>
      </w:r>
    </w:p>
    <w:p w:rsidR="00421E66" w:rsidRDefault="00421E66">
      <w:pPr>
        <w:pStyle w:val="Corpodetexto"/>
        <w:spacing w:before="6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21E66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8720-4/99 (cód.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421E66">
        <w:trPr>
          <w:trHeight w:val="875"/>
        </w:trPr>
        <w:tc>
          <w:tcPr>
            <w:tcW w:w="9631" w:type="dxa"/>
            <w:tcBorders>
              <w:top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ind w:right="91"/>
              <w:jc w:val="both"/>
            </w:pPr>
            <w:r>
              <w:rPr>
                <w:b/>
              </w:rPr>
              <w:t xml:space="preserve">Descrição da Atividade: </w:t>
            </w:r>
            <w:r>
              <w:t>Espaços sociais destinados a fornecer assistência psicossocial, alojamento, alimentação,</w:t>
            </w:r>
            <w:r>
              <w:rPr>
                <w:spacing w:val="-14"/>
              </w:rPr>
              <w:t xml:space="preserve"> </w:t>
            </w:r>
            <w:r>
              <w:t>supervisão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acompanhamento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pessoas</w:t>
            </w:r>
            <w:r>
              <w:rPr>
                <w:spacing w:val="-13"/>
              </w:rPr>
              <w:t xml:space="preserve"> </w:t>
            </w:r>
            <w:r>
              <w:t>com</w:t>
            </w:r>
            <w:r>
              <w:rPr>
                <w:spacing w:val="-10"/>
              </w:rPr>
              <w:t xml:space="preserve"> </w:t>
            </w:r>
            <w:r>
              <w:t>distúrbios</w:t>
            </w:r>
            <w:r>
              <w:rPr>
                <w:spacing w:val="-10"/>
              </w:rPr>
              <w:t xml:space="preserve"> </w:t>
            </w:r>
            <w:r>
              <w:t>psíquicos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problemas</w:t>
            </w:r>
            <w:r>
              <w:rPr>
                <w:spacing w:val="-11"/>
              </w:rPr>
              <w:t xml:space="preserve"> </w:t>
            </w:r>
            <w:r>
              <w:t>causados pelo uso ou abuso de drogas, por tempo limitado. Comunidade Terapêutica de interesse</w:t>
            </w:r>
            <w:r>
              <w:rPr>
                <w:spacing w:val="-16"/>
              </w:rPr>
              <w:t xml:space="preserve"> </w:t>
            </w:r>
            <w:r>
              <w:t>social.</w:t>
            </w:r>
          </w:p>
        </w:tc>
      </w:tr>
    </w:tbl>
    <w:p w:rsidR="00421E66" w:rsidRDefault="00421E66">
      <w:pPr>
        <w:pStyle w:val="Corpodetexto"/>
        <w:rPr>
          <w:sz w:val="20"/>
        </w:rPr>
      </w:pPr>
    </w:p>
    <w:p w:rsidR="00421E66" w:rsidRDefault="00421E66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21E66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421E66">
        <w:trPr>
          <w:trHeight w:val="1612"/>
        </w:trPr>
        <w:tc>
          <w:tcPr>
            <w:tcW w:w="9631" w:type="dxa"/>
            <w:tcBorders>
              <w:top w:val="single" w:sz="4" w:space="0" w:color="BEBEBE"/>
            </w:tcBorders>
          </w:tcPr>
          <w:p w:rsidR="00421E66" w:rsidRDefault="005B06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421E66" w:rsidRDefault="00421E66">
            <w:pPr>
              <w:pStyle w:val="TableParagraph"/>
              <w:ind w:left="0"/>
            </w:pPr>
          </w:p>
          <w:p w:rsidR="00421E66" w:rsidRDefault="005B06D4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421E66" w:rsidRDefault="00421E66">
            <w:pPr>
              <w:pStyle w:val="TableParagraph"/>
              <w:ind w:left="0"/>
            </w:pPr>
          </w:p>
          <w:p w:rsidR="00421E66" w:rsidRDefault="00421E66">
            <w:pPr>
              <w:pStyle w:val="TableParagraph"/>
              <w:spacing w:before="1"/>
              <w:ind w:left="0"/>
            </w:pPr>
          </w:p>
          <w:p w:rsidR="00421E66" w:rsidRDefault="005B06D4">
            <w:pPr>
              <w:pStyle w:val="TableParagraph"/>
              <w:spacing w:before="1" w:line="252" w:lineRule="exact"/>
            </w:pPr>
            <w:r>
              <w:rPr>
                <w:b/>
              </w:rPr>
              <w:t xml:space="preserve">OBS: </w:t>
            </w:r>
            <w:r>
              <w:t>os boletos das taxas da Vigilância Sanitária serão encaminhados posteriormente.</w:t>
            </w:r>
          </w:p>
        </w:tc>
      </w:tr>
    </w:tbl>
    <w:p w:rsidR="00421E66" w:rsidRDefault="00421E66">
      <w:pPr>
        <w:pStyle w:val="Corpodetexto"/>
        <w:rPr>
          <w:sz w:val="20"/>
        </w:rPr>
      </w:pPr>
    </w:p>
    <w:p w:rsidR="00421E66" w:rsidRDefault="00421E66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421E66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421E66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421E66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21E66" w:rsidRDefault="005B06D4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before="78"/>
            </w:pPr>
            <w:r>
              <w:t>REQUERIMENTO PADRÃO PARA ABERTURA DE PROCESSO DA PREFEITURA DE SÃO 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421E66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21E66" w:rsidRDefault="005B06D4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421E66">
        <w:trPr>
          <w:trHeight w:val="67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421E66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421E66" w:rsidRDefault="005B06D4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3D023E">
            <w:pPr>
              <w:pStyle w:val="TableParagraph"/>
              <w:spacing w:before="66"/>
            </w:pPr>
            <w:r>
              <w:t xml:space="preserve">ANEXO V DA PORTARIA </w:t>
            </w:r>
            <w:r w:rsidR="00F840E2">
              <w:t>CVS 1/2020</w:t>
            </w:r>
            <w:r w:rsidR="005B06D4"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421E66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421E66" w:rsidRDefault="005B06D4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421E66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421E66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421E66" w:rsidRDefault="005B06D4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421E66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421E66" w:rsidRDefault="005B06D4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421E66" w:rsidRDefault="005B06D4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421E66">
        <w:trPr>
          <w:trHeight w:val="92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421E66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421E66" w:rsidRDefault="005B06D4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before="59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97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421E66">
        <w:trPr>
          <w:trHeight w:val="85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before="155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before="155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59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421E66">
        <w:trPr>
          <w:trHeight w:val="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before="71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before="71"/>
            </w:pPr>
            <w:r>
              <w:t>CONTRATO DE ATIVIDADE TERCEIRIZADA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87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421E66">
        <w:trPr>
          <w:trHeight w:val="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before="71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before="71"/>
            </w:pPr>
            <w:r>
              <w:t>LICENÇA DE FUNCIONAMENTO DAS ATIVIDADES CONTRATADAS (TERCEIRIZADAS)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87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421E66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421E66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421E66" w:rsidRDefault="005B06D4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421E66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421E66" w:rsidRDefault="005B06D4">
            <w:pPr>
              <w:pStyle w:val="TableParagraph"/>
            </w:pPr>
            <w:r>
              <w:t>COMPROVANTE DE RESPONSABILIDADE TÉCNICA, QUANDO EMITIDA PELO CONSELHO PROFISSIONAL COMPETENTE.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421E66" w:rsidRDefault="005B06D4">
            <w:pPr>
              <w:pStyle w:val="TableParagraph"/>
              <w:spacing w:before="1" w:line="223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421E66">
        <w:trPr>
          <w:trHeight w:val="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before="71"/>
              <w:ind w:left="16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before="71"/>
            </w:pPr>
            <w:r>
              <w:t>LTA – LAUDO TÉCNICO DE AVALIAÇÃO DE PROJETO DE EDIFICAÇÃO DEFERIDO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71"/>
              <w:ind w:left="355" w:right="343"/>
              <w:jc w:val="center"/>
            </w:pPr>
            <w:r>
              <w:t>CÓPIA</w:t>
            </w:r>
          </w:p>
        </w:tc>
      </w:tr>
      <w:tr w:rsidR="00421E66">
        <w:trPr>
          <w:trHeight w:val="80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421E6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421E66" w:rsidRDefault="005B06D4">
            <w:pPr>
              <w:pStyle w:val="TableParagraph"/>
              <w:ind w:left="151" w:right="137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</w:pPr>
            <w:r>
              <w:t>COMPROVANTE DE VÍNCULO EMPREGATÍCIO – CÓPIA; OU COMPROVANTE DE VÍNCULO EMPREGATÍCIO REGISTRADO EM CARTÓRIO QUANDO CARACTERIZAR</w:t>
            </w:r>
          </w:p>
          <w:p w:rsidR="00421E66" w:rsidRDefault="005B06D4">
            <w:pPr>
              <w:pStyle w:val="TableParagraph"/>
              <w:spacing w:line="252" w:lineRule="exact"/>
            </w:pPr>
            <w:r>
              <w:t>PRESTAÇÃO DE SERVIÇO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421E66">
            <w:pPr>
              <w:pStyle w:val="TableParagraph"/>
              <w:spacing w:before="11"/>
              <w:ind w:left="0"/>
            </w:pPr>
          </w:p>
          <w:p w:rsidR="00421E66" w:rsidRDefault="005B06D4">
            <w:pPr>
              <w:pStyle w:val="TableParagraph"/>
              <w:spacing w:before="1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421E66">
        <w:trPr>
          <w:trHeight w:val="53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before="131"/>
              <w:ind w:left="151" w:right="137"/>
              <w:jc w:val="center"/>
            </w:pPr>
            <w:r>
              <w:t>11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line="265" w:lineRule="exact"/>
            </w:pPr>
            <w:r>
              <w:t>COMPROVANTE DE RECOLHIMENTO (DARE OU EQUIVALENTE MUNICIPAL) DA</w:t>
            </w:r>
          </w:p>
          <w:p w:rsidR="00421E66" w:rsidRDefault="005B06D4">
            <w:pPr>
              <w:pStyle w:val="TableParagraph"/>
              <w:spacing w:line="252" w:lineRule="exact"/>
            </w:pPr>
            <w:r>
              <w:t>TAXA DE INSPEÇÃO SANITÁRIA OU COMPROVANTE DE ISENÇÃO 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421E66">
        <w:trPr>
          <w:trHeight w:val="805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421E66" w:rsidRDefault="00421E6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421E66" w:rsidRDefault="005B06D4">
            <w:pPr>
              <w:pStyle w:val="TableParagraph"/>
              <w:ind w:left="151" w:right="137"/>
              <w:jc w:val="center"/>
            </w:pPr>
            <w:r>
              <w:t>12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spacing w:line="265" w:lineRule="exact"/>
            </w:pPr>
            <w:r>
              <w:t>COMPROVANTE DE RECOLHIMENTO (DARE OU EQUIVALENTE MUNICIPAL) DA</w:t>
            </w:r>
          </w:p>
          <w:p w:rsidR="00421E66" w:rsidRDefault="005B06D4">
            <w:pPr>
              <w:pStyle w:val="TableParagraph"/>
              <w:spacing w:line="270" w:lineRule="atLeast"/>
            </w:pPr>
            <w:r>
              <w:t>TAXA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TERMO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RESPONSABILIDADE</w:t>
            </w:r>
            <w:r>
              <w:rPr>
                <w:spacing w:val="-15"/>
              </w:rPr>
              <w:t xml:space="preserve"> </w:t>
            </w:r>
            <w:r>
              <w:t>TÉCNICA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COMPROVANTE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ISENÇÃO DE</w:t>
            </w:r>
            <w:r>
              <w:rPr>
                <w:spacing w:val="-1"/>
              </w:rPr>
              <w:t xml:space="preserve"> </w:t>
            </w:r>
            <w:r>
              <w:t>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421E66" w:rsidRDefault="00421E66">
            <w:pPr>
              <w:pStyle w:val="TableParagraph"/>
              <w:spacing w:before="11"/>
              <w:ind w:left="0"/>
            </w:pPr>
          </w:p>
          <w:p w:rsidR="00421E66" w:rsidRDefault="005B06D4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</w:tbl>
    <w:p w:rsidR="00421E66" w:rsidRDefault="00421E66">
      <w:pPr>
        <w:jc w:val="center"/>
        <w:rPr>
          <w:sz w:val="20"/>
        </w:rPr>
        <w:sectPr w:rsidR="00421E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421E66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Formulários:</w:t>
            </w:r>
          </w:p>
        </w:tc>
      </w:tr>
      <w:tr w:rsidR="00421E66">
        <w:trPr>
          <w:trHeight w:val="744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  <w:tab w:val="left" w:pos="423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421E66" w:rsidRDefault="005B06D4">
            <w:pPr>
              <w:pStyle w:val="TableParagraph"/>
              <w:spacing w:before="2"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421E66" w:rsidRDefault="003D023E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F840E2">
              <w:rPr>
                <w:sz w:val="20"/>
              </w:rPr>
              <w:t>CVS 1/2020</w:t>
            </w:r>
            <w:r w:rsidR="005B06D4">
              <w:rPr>
                <w:sz w:val="20"/>
              </w:rPr>
              <w:t xml:space="preserve"> - FORMULÁRIO DE SOLICITAÇÃO DE ATOS DE VIGILÂNCIA</w:t>
            </w:r>
            <w:r w:rsidR="005B06D4">
              <w:rPr>
                <w:spacing w:val="-17"/>
                <w:sz w:val="20"/>
              </w:rPr>
              <w:t xml:space="preserve"> </w:t>
            </w:r>
            <w:r w:rsidR="005B06D4">
              <w:rPr>
                <w:sz w:val="20"/>
              </w:rPr>
              <w:t>SANITÁRIA</w:t>
            </w:r>
          </w:p>
        </w:tc>
      </w:tr>
    </w:tbl>
    <w:p w:rsidR="00421E66" w:rsidRDefault="00421E66">
      <w:pPr>
        <w:pStyle w:val="Corpodetexto"/>
        <w:rPr>
          <w:sz w:val="20"/>
        </w:rPr>
      </w:pPr>
    </w:p>
    <w:p w:rsidR="00421E66" w:rsidRDefault="00421E66">
      <w:pPr>
        <w:pStyle w:val="Corpodetexto"/>
        <w:spacing w:before="6" w:after="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421E66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line="248" w:lineRule="exact"/>
              <w:ind w:left="219" w:right="209"/>
              <w:jc w:val="center"/>
            </w:pPr>
            <w:r>
              <w:t>R$</w:t>
            </w:r>
          </w:p>
        </w:tc>
      </w:tr>
      <w:tr w:rsidR="00421E66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Centro de Reabilitação para Dependentes Químicos com</w:t>
            </w:r>
            <w:r>
              <w:rPr>
                <w:spacing w:val="-10"/>
              </w:rPr>
              <w:t xml:space="preserve"> </w:t>
            </w:r>
            <w:r>
              <w:t>Alojamento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4" w:line="256" w:lineRule="exact"/>
              <w:ind w:left="219" w:right="211"/>
              <w:jc w:val="center"/>
            </w:pPr>
            <w:r>
              <w:t>300,00</w:t>
            </w:r>
          </w:p>
        </w:tc>
      </w:tr>
      <w:tr w:rsidR="00421E66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Albergues assistenciais (casas de</w:t>
            </w:r>
            <w:r>
              <w:rPr>
                <w:spacing w:val="-1"/>
              </w:rPr>
              <w:t xml:space="preserve"> </w:t>
            </w:r>
            <w:r>
              <w:t>apoio)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4" w:line="256" w:lineRule="exact"/>
              <w:ind w:left="219" w:right="212"/>
              <w:jc w:val="center"/>
            </w:pPr>
            <w:r>
              <w:t>300,00</w:t>
            </w:r>
          </w:p>
        </w:tc>
      </w:tr>
      <w:tr w:rsidR="00421E66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Outros serviços sociais com</w:t>
            </w:r>
            <w:r>
              <w:rPr>
                <w:spacing w:val="-8"/>
              </w:rPr>
              <w:t xml:space="preserve"> </w:t>
            </w:r>
            <w:r>
              <w:t>alojamento.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4" w:line="256" w:lineRule="exact"/>
              <w:ind w:left="219" w:right="212"/>
              <w:jc w:val="center"/>
            </w:pPr>
            <w:r>
              <w:t>200,00</w:t>
            </w:r>
          </w:p>
        </w:tc>
      </w:tr>
      <w:tr w:rsidR="00421E66">
        <w:trPr>
          <w:trHeight w:val="1074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421E66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421E66" w:rsidRDefault="005B06D4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ind w:left="256" w:right="248" w:firstLine="4"/>
              <w:jc w:val="center"/>
            </w:pPr>
            <w:r>
              <w:t xml:space="preserve">50% DO </w:t>
            </w:r>
            <w:r>
              <w:rPr>
                <w:spacing w:val="-1"/>
              </w:rPr>
              <w:t>VALOR</w:t>
            </w:r>
          </w:p>
          <w:p w:rsidR="00421E66" w:rsidRDefault="005B06D4">
            <w:pPr>
              <w:pStyle w:val="TableParagraph"/>
              <w:spacing w:line="252" w:lineRule="exact"/>
              <w:ind w:left="219" w:right="213"/>
              <w:jc w:val="center"/>
            </w:pPr>
            <w:r>
              <w:t>INICIAL</w:t>
            </w:r>
          </w:p>
        </w:tc>
      </w:tr>
      <w:tr w:rsidR="00421E66">
        <w:trPr>
          <w:trHeight w:val="806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21E66" w:rsidRDefault="00421E66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421E66" w:rsidRDefault="005B06D4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</w:pPr>
            <w:r>
              <w:t>Em caso de alteração de endereço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ind w:left="256" w:right="139" w:hanging="106"/>
            </w:pPr>
            <w:r>
              <w:t xml:space="preserve">100% </w:t>
            </w:r>
            <w:r>
              <w:rPr>
                <w:spacing w:val="-7"/>
              </w:rPr>
              <w:t xml:space="preserve">DO </w:t>
            </w:r>
            <w:r>
              <w:t>VALOR</w:t>
            </w:r>
          </w:p>
          <w:p w:rsidR="00421E66" w:rsidRDefault="005B06D4">
            <w:pPr>
              <w:pStyle w:val="TableParagraph"/>
              <w:spacing w:line="252" w:lineRule="exact"/>
              <w:ind w:left="239"/>
            </w:pPr>
            <w:r>
              <w:t>INICIAL</w:t>
            </w:r>
          </w:p>
        </w:tc>
      </w:tr>
      <w:tr w:rsidR="00421E66">
        <w:trPr>
          <w:trHeight w:val="280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1" w:lineRule="exact"/>
            </w:pPr>
            <w:r>
              <w:t xml:space="preserve">Assunção </w:t>
            </w:r>
            <w:r>
              <w:rPr>
                <w:b/>
              </w:rPr>
              <w:t xml:space="preserve">ou </w:t>
            </w:r>
            <w:r>
              <w:t>Baixa de Responsabilidade</w:t>
            </w:r>
            <w:r>
              <w:rPr>
                <w:spacing w:val="-2"/>
              </w:rPr>
              <w:t xml:space="preserve"> </w:t>
            </w:r>
            <w:r>
              <w:t>Técnica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421E66" w:rsidRDefault="005B06D4">
            <w:pPr>
              <w:pStyle w:val="TableParagraph"/>
              <w:spacing w:before="2" w:line="259" w:lineRule="exact"/>
              <w:ind w:left="219" w:right="212"/>
              <w:jc w:val="center"/>
            </w:pPr>
            <w:r>
              <w:t>50,00</w:t>
            </w:r>
          </w:p>
        </w:tc>
      </w:tr>
    </w:tbl>
    <w:p w:rsidR="00421E66" w:rsidRDefault="00421E66">
      <w:pPr>
        <w:pStyle w:val="Corpodetexto"/>
        <w:rPr>
          <w:sz w:val="20"/>
        </w:rPr>
      </w:pPr>
    </w:p>
    <w:p w:rsidR="00421E66" w:rsidRDefault="00421E66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21E66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421E66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421E66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421E66" w:rsidRDefault="00421E66">
      <w:pPr>
        <w:pStyle w:val="Corpodetexto"/>
        <w:rPr>
          <w:sz w:val="20"/>
        </w:rPr>
      </w:pPr>
    </w:p>
    <w:p w:rsidR="00421E66" w:rsidRDefault="00421E66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21E66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421E66">
        <w:trPr>
          <w:trHeight w:val="8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421E66">
        <w:trPr>
          <w:trHeight w:val="122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421E66" w:rsidRDefault="00421E66">
            <w:pPr>
              <w:pStyle w:val="TableParagraph"/>
              <w:ind w:left="0"/>
              <w:rPr>
                <w:sz w:val="17"/>
              </w:rPr>
            </w:pPr>
          </w:p>
          <w:p w:rsidR="00421E66" w:rsidRDefault="00467FE2">
            <w:pPr>
              <w:pStyle w:val="TableParagraph"/>
            </w:pPr>
            <w:r>
              <w:t>Portaria Estadual CVS 1, de 24 de julho de 2020.</w:t>
            </w:r>
          </w:p>
          <w:p w:rsidR="00421E66" w:rsidRDefault="005B06D4">
            <w:pPr>
              <w:pStyle w:val="TableParagraph"/>
              <w:spacing w:before="1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421E66">
        <w:trPr>
          <w:trHeight w:val="106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124"/>
            </w:pPr>
            <w:r>
              <w:t>Decreto Estadual 55.660, de 30 de março de 2010</w:t>
            </w:r>
          </w:p>
          <w:p w:rsidR="00421E66" w:rsidRDefault="005B06D4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421E66">
        <w:trPr>
          <w:trHeight w:val="122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73"/>
              <w:jc w:val="both"/>
            </w:pPr>
            <w:r>
              <w:t>Portaria CVS 10, de 28 de maio de 2008</w:t>
            </w:r>
          </w:p>
          <w:p w:rsidR="00421E66" w:rsidRDefault="005B06D4">
            <w:pPr>
              <w:pStyle w:val="TableParagraph"/>
              <w:ind w:right="93"/>
              <w:jc w:val="both"/>
            </w:pPr>
            <w:r>
              <w:t>Regulamenta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importação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6"/>
              </w:rPr>
              <w:t xml:space="preserve"> </w:t>
            </w:r>
            <w:r>
              <w:t>sujeitos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2"/>
              </w:rPr>
              <w:t xml:space="preserve"> </w:t>
            </w:r>
            <w:r>
              <w:t>regime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vigilância</w:t>
            </w:r>
            <w:r>
              <w:rPr>
                <w:spacing w:val="-3"/>
              </w:rPr>
              <w:t xml:space="preserve"> </w:t>
            </w:r>
            <w:r>
              <w:t>sanitária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o armazenamento, e demais atividades necessárias à expedição dos produtos ao mercado, envolverem a contratação de prestador de</w:t>
            </w:r>
            <w:r>
              <w:rPr>
                <w:spacing w:val="1"/>
              </w:rPr>
              <w:t xml:space="preserve"> </w:t>
            </w:r>
            <w:r>
              <w:t>serviço.</w:t>
            </w:r>
          </w:p>
        </w:tc>
      </w:tr>
      <w:tr w:rsidR="00421E66">
        <w:trPr>
          <w:trHeight w:val="104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119" w:line="267" w:lineRule="exact"/>
            </w:pPr>
            <w:r>
              <w:t>RDC 50, de 21 de Fevereiro de 2002</w:t>
            </w:r>
          </w:p>
          <w:p w:rsidR="00421E66" w:rsidRDefault="005B06D4">
            <w:pPr>
              <w:pStyle w:val="TableParagrap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  <w:tr w:rsidR="00421E66">
        <w:trPr>
          <w:trHeight w:val="104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421E66" w:rsidRDefault="005B06D4">
            <w:pPr>
              <w:pStyle w:val="TableParagraph"/>
              <w:spacing w:before="1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421E66">
        <w:trPr>
          <w:trHeight w:val="832"/>
        </w:trPr>
        <w:tc>
          <w:tcPr>
            <w:tcW w:w="9631" w:type="dxa"/>
            <w:tcBorders>
              <w:top w:val="single" w:sz="4" w:space="0" w:color="BEBEBE"/>
            </w:tcBorders>
          </w:tcPr>
          <w:p w:rsidR="00421E66" w:rsidRDefault="005B06D4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421E66" w:rsidRDefault="005B06D4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</w:tbl>
    <w:p w:rsidR="00421E66" w:rsidRDefault="00421E66">
      <w:pPr>
        <w:sectPr w:rsidR="00421E66">
          <w:pgSz w:w="11910" w:h="16840"/>
          <w:pgMar w:top="86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21E66">
        <w:trPr>
          <w:trHeight w:val="846"/>
        </w:trPr>
        <w:tc>
          <w:tcPr>
            <w:tcW w:w="9631" w:type="dxa"/>
            <w:tcBorders>
              <w:bottom w:val="single" w:sz="4" w:space="0" w:color="BEBEBE"/>
            </w:tcBorders>
          </w:tcPr>
          <w:p w:rsidR="00421E66" w:rsidRDefault="005B06D4">
            <w:pPr>
              <w:pStyle w:val="TableParagraph"/>
              <w:spacing w:before="18"/>
            </w:pPr>
            <w:r>
              <w:lastRenderedPageBreak/>
              <w:t>Lei Complementar Municipal 268, de 16 de dezembro de 2003</w:t>
            </w:r>
          </w:p>
          <w:p w:rsidR="00421E66" w:rsidRDefault="005B06D4">
            <w:pPr>
              <w:pStyle w:val="TableParagraph"/>
              <w:spacing w:before="2" w:line="237" w:lineRule="auto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421E66">
        <w:trPr>
          <w:trHeight w:val="1315"/>
        </w:trPr>
        <w:tc>
          <w:tcPr>
            <w:tcW w:w="9631" w:type="dxa"/>
            <w:tcBorders>
              <w:top w:val="single" w:sz="4" w:space="0" w:color="BEBEBE"/>
            </w:tcBorders>
          </w:tcPr>
          <w:p w:rsidR="00421E66" w:rsidRDefault="005B06D4">
            <w:pPr>
              <w:pStyle w:val="TableParagraph"/>
              <w:spacing w:before="116"/>
            </w:pPr>
            <w:r>
              <w:t>Lei Complementar Municipal 434, de 27 de dezembro de 2010</w:t>
            </w:r>
          </w:p>
          <w:p w:rsidR="00421E66" w:rsidRDefault="005B06D4">
            <w:pPr>
              <w:pStyle w:val="TableParagraph"/>
              <w:spacing w:before="1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421E66" w:rsidRDefault="005B06D4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</w:tbl>
    <w:p w:rsidR="00421E66" w:rsidRDefault="00421E66">
      <w:pPr>
        <w:pStyle w:val="Corpodetexto"/>
        <w:rPr>
          <w:sz w:val="20"/>
        </w:rPr>
      </w:pPr>
    </w:p>
    <w:p w:rsidR="00421E66" w:rsidRDefault="00421E66">
      <w:pPr>
        <w:pStyle w:val="Corpodetexto"/>
        <w:rPr>
          <w:sz w:val="20"/>
        </w:rPr>
      </w:pPr>
    </w:p>
    <w:p w:rsidR="00421E66" w:rsidRDefault="00421E66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21E66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421E66" w:rsidRDefault="005B06D4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421E66">
        <w:trPr>
          <w:trHeight w:val="1262"/>
        </w:trPr>
        <w:tc>
          <w:tcPr>
            <w:tcW w:w="9631" w:type="dxa"/>
            <w:tcBorders>
              <w:top w:val="single" w:sz="4" w:space="0" w:color="BEBEBE"/>
            </w:tcBorders>
          </w:tcPr>
          <w:p w:rsidR="00421E66" w:rsidRDefault="005B06D4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421E66" w:rsidRDefault="005B06D4">
            <w:pPr>
              <w:pStyle w:val="TableParagraph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421E66" w:rsidRDefault="005B06D4">
            <w:pPr>
              <w:pStyle w:val="TableParagraph"/>
              <w:spacing w:before="1"/>
            </w:pPr>
            <w:r>
              <w:t>(12) 3212-1273</w:t>
            </w:r>
          </w:p>
        </w:tc>
      </w:tr>
    </w:tbl>
    <w:p w:rsidR="00421E66" w:rsidRDefault="00421E66">
      <w:pPr>
        <w:pStyle w:val="Corpodetexto"/>
        <w:rPr>
          <w:sz w:val="20"/>
        </w:rPr>
      </w:pPr>
    </w:p>
    <w:p w:rsidR="00421E66" w:rsidRDefault="00421E66">
      <w:pPr>
        <w:pStyle w:val="Corpodetexto"/>
        <w:rPr>
          <w:sz w:val="20"/>
        </w:rPr>
      </w:pPr>
    </w:p>
    <w:p w:rsidR="00421E66" w:rsidRDefault="00421E66">
      <w:pPr>
        <w:pStyle w:val="Corpodetexto"/>
        <w:spacing w:before="4"/>
        <w:rPr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2241F" w:rsidRPr="0082241F" w:rsidTr="00994644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2241F" w:rsidRPr="00557300" w:rsidRDefault="0082241F" w:rsidP="00557300">
            <w:pPr>
              <w:pStyle w:val="PargrafodaLista"/>
              <w:numPr>
                <w:ilvl w:val="0"/>
                <w:numId w:val="23"/>
              </w:numPr>
              <w:ind w:left="420"/>
              <w:rPr>
                <w:b/>
              </w:rPr>
            </w:pPr>
            <w:r w:rsidRPr="00557300">
              <w:rPr>
                <w:b/>
                <w:color w:val="548DD4" w:themeColor="text2" w:themeTint="99"/>
              </w:rPr>
              <w:t>Endereços onde Protocolar:</w:t>
            </w:r>
          </w:p>
        </w:tc>
      </w:tr>
      <w:tr w:rsidR="0082241F" w:rsidRPr="0082241F" w:rsidTr="00994644">
        <w:trPr>
          <w:trHeight w:val="92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2241F" w:rsidRPr="0082241F" w:rsidRDefault="0082241F" w:rsidP="0082241F">
            <w:r w:rsidRPr="0082241F">
              <w:t>Protocolo Central - Paço Municipal - Horário: 2ª a 6ª feira das 8h15 às 17h (distribuição de senhas das 8h15 às 16h30 )</w:t>
            </w:r>
          </w:p>
          <w:p w:rsidR="0082241F" w:rsidRPr="0082241F" w:rsidRDefault="0082241F" w:rsidP="0082241F">
            <w:r w:rsidRPr="0082241F">
              <w:t>Endereço: Rua José de Alencar, 123 (andar térreo) - Vila Santa Luzia, São José dos Campos - SP, Brasil</w:t>
            </w:r>
          </w:p>
        </w:tc>
      </w:tr>
      <w:tr w:rsidR="0082241F" w:rsidRPr="0082241F" w:rsidTr="0082241F">
        <w:trPr>
          <w:trHeight w:val="994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2241F" w:rsidRPr="0082241F" w:rsidRDefault="0082241F" w:rsidP="0082241F">
            <w:r w:rsidRPr="0082241F">
              <w:t>Protocolo Norte - Horário: 2ª a 6ª feira das 8h15 ás 17h</w:t>
            </w:r>
          </w:p>
          <w:p w:rsidR="0082241F" w:rsidRDefault="0082241F" w:rsidP="0082241F">
            <w:r w:rsidRPr="0082241F">
              <w:t xml:space="preserve">Endereço: Rua Guarani, 141 - Santana, São José dos Campos - SP, Brasil </w:t>
            </w:r>
          </w:p>
          <w:p w:rsidR="0082241F" w:rsidRPr="0082241F" w:rsidRDefault="0082241F" w:rsidP="0082241F">
            <w:r w:rsidRPr="0082241F">
              <w:t>(12) 3921-7558</w:t>
            </w:r>
          </w:p>
        </w:tc>
      </w:tr>
      <w:tr w:rsidR="0082241F" w:rsidRPr="0082241F" w:rsidTr="0082241F">
        <w:trPr>
          <w:trHeight w:val="98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2241F" w:rsidRPr="0082241F" w:rsidRDefault="0082241F" w:rsidP="0082241F">
            <w:r w:rsidRPr="0082241F">
              <w:t>Protocolo Leste - Horário: 2ª a6ª feira das 8h15 às 17h</w:t>
            </w:r>
          </w:p>
          <w:p w:rsidR="0082241F" w:rsidRPr="0082241F" w:rsidRDefault="0082241F" w:rsidP="0082241F">
            <w:r w:rsidRPr="0082241F">
              <w:t xml:space="preserve">Endereço: Rua Professor Felício Savastano, 120 - Vila Industrial, São José dos Campos - SP, Brasil </w:t>
            </w:r>
          </w:p>
          <w:p w:rsidR="0082241F" w:rsidRPr="0082241F" w:rsidRDefault="0082241F" w:rsidP="0082241F">
            <w:r w:rsidRPr="0082241F">
              <w:t>(12) 3901-1087  /  3912-7717</w:t>
            </w:r>
          </w:p>
        </w:tc>
      </w:tr>
      <w:tr w:rsidR="0082241F" w:rsidRPr="0082241F" w:rsidTr="0082241F">
        <w:trPr>
          <w:trHeight w:val="9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2241F" w:rsidRPr="0082241F" w:rsidRDefault="0082241F" w:rsidP="0082241F">
            <w:r w:rsidRPr="0082241F">
              <w:t>Protocolo Sul - Horário: 2ª a 6ª feira das 7h45 ás 16h30</w:t>
            </w:r>
          </w:p>
          <w:p w:rsidR="0082241F" w:rsidRDefault="0082241F" w:rsidP="0082241F">
            <w:r w:rsidRPr="0082241F">
              <w:t xml:space="preserve">Endereço: Avenida Salinas, 170 - Jardim Satélite, São José dos Campos - SP, Brasil </w:t>
            </w:r>
          </w:p>
          <w:p w:rsidR="0082241F" w:rsidRPr="0082241F" w:rsidRDefault="0082241F" w:rsidP="0082241F">
            <w:r w:rsidRPr="0082241F">
              <w:t>(12) 3932-2022</w:t>
            </w:r>
          </w:p>
        </w:tc>
      </w:tr>
      <w:tr w:rsidR="0082241F" w:rsidRPr="0082241F" w:rsidTr="00994644">
        <w:trPr>
          <w:trHeight w:val="1122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2241F" w:rsidRPr="0082241F" w:rsidRDefault="0082241F" w:rsidP="0082241F">
            <w:r w:rsidRPr="0082241F">
              <w:t>Protocolo Subprefeitura Eugênio de Melo - Horário: 2ª a 6ª feira das 8h15 às 17h</w:t>
            </w:r>
          </w:p>
          <w:p w:rsidR="0082241F" w:rsidRDefault="0082241F" w:rsidP="0082241F">
            <w:r w:rsidRPr="0082241F">
              <w:t xml:space="preserve">Endereço: Rua Quinze de Novembro, 259 - Eugênio de Melo, São José dos Campos - SP, Brasil </w:t>
            </w:r>
          </w:p>
          <w:p w:rsidR="0082241F" w:rsidRPr="0082241F" w:rsidRDefault="0082241F" w:rsidP="0082241F">
            <w:r w:rsidRPr="0082241F">
              <w:t>(12) 3908-5914</w:t>
            </w:r>
          </w:p>
        </w:tc>
      </w:tr>
      <w:tr w:rsidR="0082241F" w:rsidRPr="0082241F" w:rsidTr="00994644">
        <w:trPr>
          <w:trHeight w:val="1134"/>
        </w:trPr>
        <w:tc>
          <w:tcPr>
            <w:tcW w:w="9631" w:type="dxa"/>
            <w:tcBorders>
              <w:top w:val="single" w:sz="4" w:space="0" w:color="BEBEBE"/>
            </w:tcBorders>
          </w:tcPr>
          <w:p w:rsidR="0082241F" w:rsidRPr="0082241F" w:rsidRDefault="0082241F" w:rsidP="0082241F">
            <w:r w:rsidRPr="0082241F"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82241F" w:rsidRPr="0082241F" w:rsidRDefault="0082241F" w:rsidP="0082241F">
            <w:r w:rsidRPr="0082241F">
              <w:t>(12) 3926-1200</w:t>
            </w:r>
          </w:p>
        </w:tc>
      </w:tr>
      <w:bookmarkEnd w:id="0"/>
    </w:tbl>
    <w:p w:rsidR="005B06D4" w:rsidRDefault="005B06D4"/>
    <w:sectPr w:rsidR="005B06D4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EDC" w:rsidRDefault="00D24EDC" w:rsidP="00D24EDC">
      <w:r>
        <w:separator/>
      </w:r>
    </w:p>
  </w:endnote>
  <w:endnote w:type="continuationSeparator" w:id="0">
    <w:p w:rsidR="00D24EDC" w:rsidRDefault="00D24EDC" w:rsidP="00D2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E2" w:rsidRDefault="00467F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E2" w:rsidRDefault="00467F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E2" w:rsidRDefault="00467F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EDC" w:rsidRDefault="00D24EDC" w:rsidP="00D24EDC">
      <w:r>
        <w:separator/>
      </w:r>
    </w:p>
  </w:footnote>
  <w:footnote w:type="continuationSeparator" w:id="0">
    <w:p w:rsidR="00D24EDC" w:rsidRDefault="00D24EDC" w:rsidP="00D2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E2" w:rsidRDefault="00467F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E2" w:rsidRDefault="00467F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E2" w:rsidRDefault="00467F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2FF9"/>
    <w:multiLevelType w:val="hybridMultilevel"/>
    <w:tmpl w:val="21A05C30"/>
    <w:lvl w:ilvl="0" w:tplc="1054A91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2EC94A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F409C0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86ACB1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20AA69F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BE0D82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280080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03A08B2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2AE41C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0C856A81"/>
    <w:multiLevelType w:val="hybridMultilevel"/>
    <w:tmpl w:val="3D9CFBF0"/>
    <w:lvl w:ilvl="0" w:tplc="B24CB01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C6E8439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05002B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12ACCCE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FE30FBA4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7B26D290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6C960D8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D6D0AA1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BA3C3B38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0C8D4131"/>
    <w:multiLevelType w:val="hybridMultilevel"/>
    <w:tmpl w:val="4E185FC2"/>
    <w:lvl w:ilvl="0" w:tplc="14987F9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4F4C53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477A80CE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D4B47E1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23921AA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C2585416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547A247E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6074B0F8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9456171C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13915B58"/>
    <w:multiLevelType w:val="hybridMultilevel"/>
    <w:tmpl w:val="36B08FE8"/>
    <w:lvl w:ilvl="0" w:tplc="251E731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4C3E571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4126AEB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01F6B4F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512C647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16C62CE6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F8546CC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2304C77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87728CF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17B062FC"/>
    <w:multiLevelType w:val="hybridMultilevel"/>
    <w:tmpl w:val="4860F216"/>
    <w:lvl w:ilvl="0" w:tplc="E8DA8EE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2A8CC8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498CDC3E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BA3ACEB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A8B483C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5F745976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A02C4CFC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B2FA935E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FF527942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1BD0352C"/>
    <w:multiLevelType w:val="hybridMultilevel"/>
    <w:tmpl w:val="23B2ECA4"/>
    <w:lvl w:ilvl="0" w:tplc="E1E8084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E80502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69BAA26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791CBAE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414A402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70222D4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646C21D0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A3C2EEAA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A54E0CA4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1BEC7209"/>
    <w:multiLevelType w:val="hybridMultilevel"/>
    <w:tmpl w:val="137022C6"/>
    <w:lvl w:ilvl="0" w:tplc="66E24AD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2C87BC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49B88F8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C2EA6A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B0C353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4FBE9E7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8E62B40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82E965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C1C395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7" w15:restartNumberingAfterBreak="0">
    <w:nsid w:val="1C9C4078"/>
    <w:multiLevelType w:val="hybridMultilevel"/>
    <w:tmpl w:val="F31C0492"/>
    <w:lvl w:ilvl="0" w:tplc="A5E618F6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AF4B112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A2CA99FA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808E5622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C1AC605E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5F4C7888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6A7ECCBC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BDFE7200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C26C61AE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1EDD4D14"/>
    <w:multiLevelType w:val="hybridMultilevel"/>
    <w:tmpl w:val="8CC603D6"/>
    <w:lvl w:ilvl="0" w:tplc="ABECF4D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EA0885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40FC87B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278F5E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1820D8F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5FE389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C52257F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B22E23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990EC1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23D31841"/>
    <w:multiLevelType w:val="hybridMultilevel"/>
    <w:tmpl w:val="40F2EFA2"/>
    <w:lvl w:ilvl="0" w:tplc="BD8C1E5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1A38266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86E9B1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278A1E2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BDE36F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38E5A3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43C1AD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BC0C95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5D6E99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31597269"/>
    <w:multiLevelType w:val="hybridMultilevel"/>
    <w:tmpl w:val="F440E5F2"/>
    <w:lvl w:ilvl="0" w:tplc="F4A4F04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B148B8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064671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0D0E2E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E3AF0E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58508C6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87C5D7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8625D6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1688C5B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3B08532F"/>
    <w:multiLevelType w:val="hybridMultilevel"/>
    <w:tmpl w:val="FBAC9F42"/>
    <w:lvl w:ilvl="0" w:tplc="4E2A0F8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F52DF2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97F4F9A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588105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C866BD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BFA957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712C311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4B8C0A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024BAC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483424B0"/>
    <w:multiLevelType w:val="hybridMultilevel"/>
    <w:tmpl w:val="988E12C0"/>
    <w:lvl w:ilvl="0" w:tplc="91AAA31E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51685B37"/>
    <w:multiLevelType w:val="hybridMultilevel"/>
    <w:tmpl w:val="237EFF6E"/>
    <w:lvl w:ilvl="0" w:tplc="B44EA36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9B4317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3A1CA35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FC2B4E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01C912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5A8C311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C6704B7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4EC131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2FECBA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4" w15:restartNumberingAfterBreak="0">
    <w:nsid w:val="51BA095D"/>
    <w:multiLevelType w:val="hybridMultilevel"/>
    <w:tmpl w:val="B048273C"/>
    <w:lvl w:ilvl="0" w:tplc="0416000D">
      <w:start w:val="1"/>
      <w:numFmt w:val="bullet"/>
      <w:lvlText w:val=""/>
      <w:lvlJc w:val="left"/>
      <w:pPr>
        <w:ind w:left="11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56A6721F"/>
    <w:multiLevelType w:val="hybridMultilevel"/>
    <w:tmpl w:val="B200478A"/>
    <w:lvl w:ilvl="0" w:tplc="EDCA09A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92AEA864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B6847102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ED4625BA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98080D14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3CA03862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74844F62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BFD28EAA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9182CDA6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5F97635E"/>
    <w:multiLevelType w:val="hybridMultilevel"/>
    <w:tmpl w:val="254428EC"/>
    <w:lvl w:ilvl="0" w:tplc="432676D0">
      <w:start w:val="1"/>
      <w:numFmt w:val="bullet"/>
      <w:lvlText w:val="→"/>
      <w:lvlJc w:val="left"/>
      <w:pPr>
        <w:ind w:left="422" w:hanging="361"/>
      </w:pPr>
      <w:rPr>
        <w:rFonts w:ascii="Calibri" w:hAnsi="Calibri" w:hint="default"/>
        <w:color w:val="auto"/>
        <w:w w:val="100"/>
        <w:sz w:val="22"/>
        <w:szCs w:val="22"/>
        <w:lang w:val="pt-PT" w:eastAsia="pt-PT" w:bidi="pt-PT"/>
      </w:rPr>
    </w:lvl>
    <w:lvl w:ilvl="1" w:tplc="8826A35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32ED86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02A607C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7AB8885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49A92B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7A162F9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8FA3F2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C0E9FF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61066B7C"/>
    <w:multiLevelType w:val="hybridMultilevel"/>
    <w:tmpl w:val="5FD28638"/>
    <w:lvl w:ilvl="0" w:tplc="9C62E76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C0C85EF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A9C2EE2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BB4C076E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70D29C1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1E4821B0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C4F8FB3C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DC66B62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C2862880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72365F21"/>
    <w:multiLevelType w:val="hybridMultilevel"/>
    <w:tmpl w:val="7E04E568"/>
    <w:lvl w:ilvl="0" w:tplc="45AC437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660EF7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054AAFA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B48E4670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C6F0604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DBE3EA2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4FFA86D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D44641BA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0E1228E2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75D25954"/>
    <w:multiLevelType w:val="hybridMultilevel"/>
    <w:tmpl w:val="7CF65C64"/>
    <w:lvl w:ilvl="0" w:tplc="05A4C90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FE4609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C564251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A56D47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C6E96E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B1073E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35543AF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320F9E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B7860C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0" w15:restartNumberingAfterBreak="0">
    <w:nsid w:val="79697DD5"/>
    <w:multiLevelType w:val="hybridMultilevel"/>
    <w:tmpl w:val="6BF4D31A"/>
    <w:lvl w:ilvl="0" w:tplc="3E9E9EA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D00B24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1104A9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8464CA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C90AB0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F90DC9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72BAEDB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61FC665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A32557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1" w15:restartNumberingAfterBreak="0">
    <w:nsid w:val="7F74682F"/>
    <w:multiLevelType w:val="hybridMultilevel"/>
    <w:tmpl w:val="45D8D6FA"/>
    <w:lvl w:ilvl="0" w:tplc="B3B255A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A5CCDB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06450A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DA603E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05A74F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53F2CDC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62D027E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DD80CF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17E864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21"/>
  </w:num>
  <w:num w:numId="7">
    <w:abstractNumId w:val="2"/>
  </w:num>
  <w:num w:numId="8">
    <w:abstractNumId w:val="18"/>
  </w:num>
  <w:num w:numId="9">
    <w:abstractNumId w:val="17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5"/>
  </w:num>
  <w:num w:numId="16">
    <w:abstractNumId w:val="20"/>
  </w:num>
  <w:num w:numId="17">
    <w:abstractNumId w:val="9"/>
  </w:num>
  <w:num w:numId="18">
    <w:abstractNumId w:val="19"/>
  </w:num>
  <w:num w:numId="19">
    <w:abstractNumId w:val="8"/>
  </w:num>
  <w:num w:numId="20">
    <w:abstractNumId w:val="10"/>
  </w:num>
  <w:num w:numId="21">
    <w:abstractNumId w:val="12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66"/>
    <w:rsid w:val="003D023E"/>
    <w:rsid w:val="00421E66"/>
    <w:rsid w:val="00467FE2"/>
    <w:rsid w:val="00557300"/>
    <w:rsid w:val="005B06D4"/>
    <w:rsid w:val="007A0C1A"/>
    <w:rsid w:val="0082241F"/>
    <w:rsid w:val="00C31D3A"/>
    <w:rsid w:val="00D24EDC"/>
    <w:rsid w:val="00F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6344C-AB7B-4AA7-B7CD-C21CB799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D24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4ED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4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4ED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9</cp:revision>
  <dcterms:created xsi:type="dcterms:W3CDTF">2019-05-15T19:39:00Z</dcterms:created>
  <dcterms:modified xsi:type="dcterms:W3CDTF">2020-07-25T23:09:00Z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2019-05-15T00:00:00Z</vt:filetime>
  </property>
</Properties>
</file>