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855BD9" w:rsidRPr="00855BD9">
        <w:t>Atividade Médica Ambulatorial Restrita a Consultas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855BD9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855BD9">
              <w:rPr>
                <w:b/>
              </w:rPr>
              <w:t>8630-5/03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90C6F" w:rsidRPr="00190C6F" w:rsidRDefault="00190C6F" w:rsidP="00190C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6F">
              <w:rPr>
                <w:rFonts w:asciiTheme="minorHAnsi" w:hAnsiTheme="minorHAnsi" w:cstheme="minorHAnsi"/>
                <w:sz w:val="22"/>
                <w:szCs w:val="22"/>
              </w:rPr>
              <w:t>Posto de Assistência ou Consultório no qual se presta assistência a pacientes externos, inclusive extra estabelecimento, com uso de unidades móveis.</w:t>
            </w:r>
          </w:p>
          <w:p w:rsidR="00190C6F" w:rsidRPr="00190C6F" w:rsidRDefault="00190C6F" w:rsidP="00190C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6F">
              <w:rPr>
                <w:rFonts w:asciiTheme="minorHAnsi" w:hAnsiTheme="minorHAnsi" w:cstheme="minorHAnsi"/>
                <w:sz w:val="22"/>
                <w:szCs w:val="22"/>
              </w:rPr>
              <w:t>Unidade de saúde para prestação de atendimento ambulatorial em várias especialidades, incluindo ou não as especialidades básicas, podendo ainda ofertar outras especialidades não médicas, como Policlínica.</w:t>
            </w:r>
          </w:p>
          <w:p w:rsidR="00190C6F" w:rsidRPr="00190C6F" w:rsidRDefault="00190C6F" w:rsidP="00190C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0C6F">
              <w:rPr>
                <w:rFonts w:asciiTheme="minorHAnsi" w:hAnsiTheme="minorHAnsi" w:cstheme="minorHAnsi"/>
                <w:sz w:val="22"/>
                <w:szCs w:val="22"/>
              </w:rPr>
              <w:t>Clínica, serviço ou empresa especializada em medicina do trabalho, inclusive extra estabelecimento, com uso de unidades móveis.</w:t>
            </w:r>
          </w:p>
          <w:p w:rsidR="005A4CA8" w:rsidRPr="00870B04" w:rsidRDefault="00190C6F" w:rsidP="00190C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190C6F">
              <w:rPr>
                <w:rFonts w:asciiTheme="minorHAnsi" w:hAnsiTheme="minorHAnsi" w:cstheme="minorHAnsi"/>
                <w:sz w:val="22"/>
                <w:szCs w:val="22"/>
              </w:rPr>
              <w:t>Unidade móvel fluvial, equipada apenas com consultório médico e sem leitos de internação.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190C6F" w:rsidRDefault="00190C6F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190C6F" w:rsidRDefault="00855BD9" w:rsidP="00190C6F">
            <w:pPr>
              <w:jc w:val="both"/>
            </w:pPr>
            <w:r w:rsidRPr="00190C6F">
              <w:t xml:space="preserve">Licença liberada pelo </w:t>
            </w:r>
            <w:proofErr w:type="spellStart"/>
            <w:r w:rsidRPr="00190C6F">
              <w:t>SIL</w:t>
            </w:r>
            <w:proofErr w:type="spellEnd"/>
            <w:r w:rsidRPr="00190C6F">
              <w:t xml:space="preserve"> (Sistema Integrado de Licenciamento), conforme Portaria Estadual </w:t>
            </w:r>
            <w:r w:rsidR="00CE1920">
              <w:t>CVS 01/2020</w:t>
            </w:r>
            <w:r w:rsidRPr="00190C6F">
              <w:t xml:space="preserve"> e Decreto Estadual 55660/2010</w:t>
            </w:r>
          </w:p>
          <w:p w:rsidR="00855BD9" w:rsidRDefault="00855BD9" w:rsidP="00855BD9">
            <w:pPr>
              <w:jc w:val="both"/>
              <w:rPr>
                <w:b/>
              </w:rPr>
            </w:pPr>
          </w:p>
          <w:p w:rsidR="00855BD9" w:rsidRPr="00855BD9" w:rsidRDefault="00855BD9" w:rsidP="00855BD9">
            <w:pPr>
              <w:jc w:val="both"/>
              <w:rPr>
                <w:b/>
              </w:rPr>
            </w:pPr>
            <w:r w:rsidRPr="00855BD9">
              <w:rPr>
                <w:b/>
              </w:rPr>
              <w:t>Pessoa Física:</w:t>
            </w:r>
          </w:p>
          <w:p w:rsidR="00855BD9" w:rsidRPr="00190C6F" w:rsidRDefault="00855BD9" w:rsidP="00855BD9">
            <w:pPr>
              <w:jc w:val="both"/>
            </w:pPr>
            <w:r w:rsidRPr="00190C6F">
              <w:t>Apresentar documentos citados abaixo</w:t>
            </w:r>
          </w:p>
          <w:p w:rsidR="00855BD9" w:rsidRDefault="00855BD9" w:rsidP="00855BD9">
            <w:pPr>
              <w:jc w:val="both"/>
              <w:rPr>
                <w:b/>
              </w:rPr>
            </w:pPr>
          </w:p>
          <w:p w:rsidR="00C2444B" w:rsidRPr="00870B04" w:rsidRDefault="00855BD9" w:rsidP="00190C6F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190C6F" w:rsidRPr="00190C6F">
              <w:t>A</w:t>
            </w:r>
            <w:r w:rsidRPr="00190C6F">
              <w:t>s taxas da Vigilância Sanitária serão encamin</w:t>
            </w:r>
            <w:r w:rsidR="00190C6F" w:rsidRPr="00190C6F">
              <w:t>hadas 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B36E72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90C6F" w:rsidRDefault="001A1DA5" w:rsidP="00190C6F">
            <w:pPr>
              <w:jc w:val="both"/>
            </w:pPr>
            <w:r w:rsidRPr="002754F4">
              <w:t xml:space="preserve">REQUERIMENTO PADRÃO PARA ABERTURA DE PROCESSO DA PREFEITURA </w:t>
            </w:r>
          </w:p>
          <w:p w:rsidR="001A1DA5" w:rsidRPr="002754F4" w:rsidRDefault="001A1DA5" w:rsidP="00190C6F">
            <w:pPr>
              <w:jc w:val="both"/>
            </w:pPr>
            <w:r w:rsidRPr="002754F4">
              <w:t>DE SÃO JOSÉ DOS CAMPOS</w:t>
            </w:r>
          </w:p>
        </w:tc>
        <w:tc>
          <w:tcPr>
            <w:tcW w:w="1701" w:type="dxa"/>
            <w:vAlign w:val="center"/>
          </w:tcPr>
          <w:p w:rsidR="001A1DA5" w:rsidRPr="00605987" w:rsidRDefault="001A1DA5" w:rsidP="00B36E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598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605987" w:rsidRPr="00870B04" w:rsidTr="00B36E72">
        <w:trPr>
          <w:trHeight w:val="700"/>
          <w:jc w:val="center"/>
        </w:trPr>
        <w:tc>
          <w:tcPr>
            <w:tcW w:w="562" w:type="dxa"/>
            <w:vAlign w:val="center"/>
          </w:tcPr>
          <w:p w:rsidR="00605987" w:rsidRPr="002754F4" w:rsidRDefault="00605987" w:rsidP="0060598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605987" w:rsidRDefault="00605987" w:rsidP="00190C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EE313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605987" w:rsidRPr="00605987" w:rsidRDefault="00605987" w:rsidP="00B36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987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05987" w:rsidRPr="00870B04" w:rsidTr="00B36E72">
        <w:trPr>
          <w:trHeight w:val="700"/>
          <w:jc w:val="center"/>
        </w:trPr>
        <w:tc>
          <w:tcPr>
            <w:tcW w:w="562" w:type="dxa"/>
            <w:vAlign w:val="center"/>
          </w:tcPr>
          <w:p w:rsidR="00605987" w:rsidRPr="002754F4" w:rsidRDefault="00605987" w:rsidP="0060598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605987" w:rsidRDefault="00605987" w:rsidP="00190C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EE3131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605987" w:rsidRPr="00605987" w:rsidRDefault="00605987" w:rsidP="00B36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05987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605987" w:rsidRPr="00870B04" w:rsidTr="00B36E72">
        <w:trPr>
          <w:trHeight w:val="866"/>
          <w:jc w:val="center"/>
        </w:trPr>
        <w:tc>
          <w:tcPr>
            <w:tcW w:w="562" w:type="dxa"/>
            <w:vAlign w:val="center"/>
          </w:tcPr>
          <w:p w:rsidR="00605987" w:rsidRPr="002754F4" w:rsidRDefault="00605987" w:rsidP="0060598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605987" w:rsidRDefault="00605987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CADASTRO DE PESSOA FÍSICA (CPF) </w:t>
            </w:r>
          </w:p>
        </w:tc>
        <w:tc>
          <w:tcPr>
            <w:tcW w:w="1701" w:type="dxa"/>
            <w:vAlign w:val="center"/>
          </w:tcPr>
          <w:p w:rsidR="00605987" w:rsidRPr="00605987" w:rsidRDefault="00B36E72" w:rsidP="00B36E7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B36E72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B36E72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642"/>
          <w:jc w:val="center"/>
        </w:trPr>
        <w:tc>
          <w:tcPr>
            <w:tcW w:w="562" w:type="dxa"/>
            <w:vAlign w:val="center"/>
          </w:tcPr>
          <w:p w:rsidR="00B36E72" w:rsidRPr="002754F4" w:rsidRDefault="00B36E72" w:rsidP="00B36E72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850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850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856"/>
          <w:jc w:val="center"/>
        </w:trPr>
        <w:tc>
          <w:tcPr>
            <w:tcW w:w="562" w:type="dxa"/>
            <w:vAlign w:val="center"/>
          </w:tcPr>
          <w:p w:rsidR="00B36E72" w:rsidRPr="002754F4" w:rsidRDefault="00B36E72" w:rsidP="00B36E72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</w:t>
            </w:r>
            <w:bookmarkStart w:id="0" w:name="_GoBack"/>
            <w:bookmarkEnd w:id="0"/>
            <w:r>
              <w:rPr>
                <w:rFonts w:ascii="Calibri" w:hAnsi="Calibri" w:cs="Calibri"/>
                <w:color w:val="231F20"/>
              </w:rPr>
              <w:t>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1003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1211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REGISTRO DO SERVIÇO ESPECIALIZADO EM ENGENHARIA DE SEGURANÇA E MEDICINA DO TRABALHO NO ÓRGÃO REGIONAL DO MINISTÉRIO DO TRABALHO</w:t>
            </w:r>
          </w:p>
          <w:p w:rsidR="00B36E72" w:rsidRDefault="00B36E72" w:rsidP="00B36E72">
            <w:pPr>
              <w:ind w:left="601"/>
              <w:jc w:val="both"/>
              <w:rPr>
                <w:rFonts w:ascii="Calibri" w:hAnsi="Calibri" w:cs="Calibri"/>
                <w:color w:val="231F20"/>
              </w:rPr>
            </w:pPr>
            <w:r w:rsidRPr="00190C6F">
              <w:rPr>
                <w:rFonts w:ascii="Calibri" w:hAnsi="Calibri" w:cs="Calibri"/>
                <w:color w:val="231F20"/>
              </w:rPr>
              <w:t xml:space="preserve">Somente para </w:t>
            </w:r>
            <w:r w:rsidRPr="00190C6F">
              <w:t>Clínica, serviço ou empresa especializada em medicina do trabalho, inclusive extra estabelecimento, com uso de unidades móveis.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1003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B36E72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 w:rsidRPr="00605987">
              <w:rPr>
                <w:rFonts w:ascii="Calibri" w:hAnsi="Calibri" w:cs="Calibri"/>
                <w:color w:val="231F20"/>
              </w:rPr>
              <w:t>PLANO DE GERENCIAMENTO DE RESÍDUO DE SERVIÇO DE SAÚDE (</w:t>
            </w:r>
            <w:proofErr w:type="spellStart"/>
            <w:r w:rsidRPr="00605987">
              <w:rPr>
                <w:rFonts w:ascii="Calibri" w:hAnsi="Calibri" w:cs="Calibri"/>
                <w:color w:val="231F20"/>
              </w:rPr>
              <w:t>PGRSS</w:t>
            </w:r>
            <w:proofErr w:type="spellEnd"/>
            <w:r>
              <w:rPr>
                <w:rFonts w:ascii="Calibri" w:hAnsi="Calibri" w:cs="Calibri"/>
                <w:color w:val="231F20"/>
              </w:rPr>
              <w:t>)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  <w:tr w:rsidR="00B36E72" w:rsidRPr="00870B04" w:rsidTr="00B36E72">
        <w:trPr>
          <w:trHeight w:val="1003"/>
          <w:jc w:val="center"/>
        </w:trPr>
        <w:tc>
          <w:tcPr>
            <w:tcW w:w="562" w:type="dxa"/>
            <w:vAlign w:val="center"/>
          </w:tcPr>
          <w:p w:rsidR="00B36E72" w:rsidRDefault="00B36E72" w:rsidP="00B36E72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B36E72" w:rsidRPr="00605987" w:rsidRDefault="00B36E72" w:rsidP="00B36E72">
            <w:pPr>
              <w:jc w:val="both"/>
              <w:rPr>
                <w:rFonts w:ascii="Calibri" w:hAnsi="Calibri" w:cs="Calibri"/>
                <w:color w:val="231F20"/>
              </w:rPr>
            </w:pPr>
            <w:r w:rsidRPr="00605987">
              <w:rPr>
                <w:rFonts w:ascii="Calibri" w:hAnsi="Calibri" w:cs="Calibri"/>
                <w:color w:val="231F20"/>
              </w:rPr>
              <w:t>MODELO MANUAL DE BOAS PRÁTICAS</w:t>
            </w:r>
          </w:p>
          <w:p w:rsidR="00B36E72" w:rsidRPr="00605987" w:rsidRDefault="00B36E72" w:rsidP="00B36E72">
            <w:pPr>
              <w:ind w:left="543"/>
              <w:jc w:val="both"/>
              <w:rPr>
                <w:rFonts w:ascii="Calibri" w:hAnsi="Calibri" w:cs="Calibri"/>
                <w:color w:val="231F20"/>
              </w:rPr>
            </w:pPr>
            <w:r w:rsidRPr="00605987">
              <w:rPr>
                <w:rFonts w:ascii="Calibri" w:hAnsi="Calibri" w:cs="Calibri"/>
                <w:color w:val="231F20"/>
              </w:rPr>
              <w:t>Datado e Assinado Pelo Responsável Técnico</w:t>
            </w:r>
          </w:p>
        </w:tc>
        <w:tc>
          <w:tcPr>
            <w:tcW w:w="1701" w:type="dxa"/>
            <w:vAlign w:val="center"/>
          </w:tcPr>
          <w:p w:rsidR="00B36E72" w:rsidRDefault="00B36E72" w:rsidP="00B36E72">
            <w:pPr>
              <w:jc w:val="center"/>
            </w:pPr>
            <w:proofErr w:type="gramStart"/>
            <w:r w:rsidRPr="008609D3">
              <w:rPr>
                <w:rFonts w:cstheme="minorHAnsi"/>
                <w:color w:val="000000"/>
                <w:sz w:val="20"/>
                <w:szCs w:val="20"/>
              </w:rPr>
              <w:t>ORIGINAL  OU</w:t>
            </w:r>
            <w:proofErr w:type="gramEnd"/>
            <w:r w:rsidRPr="008609D3">
              <w:rPr>
                <w:rFonts w:cstheme="minorHAnsi"/>
                <w:color w:val="000000"/>
                <w:sz w:val="20"/>
                <w:szCs w:val="20"/>
              </w:rPr>
              <w:t xml:space="preserve"> CÓPIA</w:t>
            </w:r>
          </w:p>
        </w:tc>
      </w:tr>
    </w:tbl>
    <w:p w:rsidR="004E7A1C" w:rsidRDefault="004E7A1C" w:rsidP="00544B9B">
      <w:pPr>
        <w:jc w:val="both"/>
      </w:pPr>
    </w:p>
    <w:p w:rsidR="00190C6F" w:rsidRDefault="00190C6F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190C6F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190C6F">
        <w:tc>
          <w:tcPr>
            <w:tcW w:w="4903" w:type="dxa"/>
            <w:vAlign w:val="center"/>
          </w:tcPr>
          <w:p w:rsidR="004037E9" w:rsidRPr="00870B04" w:rsidRDefault="004037E9" w:rsidP="00190C6F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870B04" w:rsidRDefault="00572D12" w:rsidP="00190C6F">
            <w:pPr>
              <w:pStyle w:val="PargrafodaLista"/>
              <w:numPr>
                <w:ilvl w:val="0"/>
                <w:numId w:val="10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EE3131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190C6F" w:rsidRPr="00870B04" w:rsidTr="00190C6F">
        <w:tc>
          <w:tcPr>
            <w:tcW w:w="4903" w:type="dxa"/>
            <w:vAlign w:val="center"/>
          </w:tcPr>
          <w:p w:rsidR="00190C6F" w:rsidRPr="004E1D1A" w:rsidRDefault="00190C6F" w:rsidP="00190C6F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190C6F">
              <w:rPr>
                <w:sz w:val="20"/>
                <w:szCs w:val="20"/>
              </w:rPr>
              <w:t xml:space="preserve">SUBANEXO </w:t>
            </w:r>
            <w:proofErr w:type="spellStart"/>
            <w:r w:rsidRPr="00190C6F">
              <w:rPr>
                <w:sz w:val="20"/>
                <w:szCs w:val="20"/>
              </w:rPr>
              <w:t>V.1</w:t>
            </w:r>
            <w:proofErr w:type="spellEnd"/>
            <w:r w:rsidRPr="00190C6F">
              <w:rPr>
                <w:sz w:val="20"/>
                <w:szCs w:val="20"/>
              </w:rPr>
              <w:t xml:space="preserve"> DA PORTARIA </w:t>
            </w:r>
            <w:r w:rsidR="00EE3131">
              <w:rPr>
                <w:sz w:val="20"/>
                <w:szCs w:val="20"/>
              </w:rPr>
              <w:t>CVS 1/2020</w:t>
            </w:r>
            <w:r w:rsidRPr="00190C6F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  <w:vAlign w:val="center"/>
          </w:tcPr>
          <w:p w:rsidR="00190C6F" w:rsidRPr="00855BD9" w:rsidRDefault="00190C6F" w:rsidP="00190C6F">
            <w:pPr>
              <w:pStyle w:val="PargrafodaLista"/>
              <w:numPr>
                <w:ilvl w:val="0"/>
                <w:numId w:val="10"/>
              </w:numPr>
              <w:ind w:left="318"/>
              <w:rPr>
                <w:sz w:val="20"/>
                <w:szCs w:val="20"/>
              </w:rPr>
            </w:pPr>
            <w:r w:rsidRPr="00190C6F">
              <w:rPr>
                <w:sz w:val="20"/>
                <w:szCs w:val="20"/>
              </w:rPr>
              <w:t>PLANO DE GERENCIAMENTO DE RESÍDUO DE SERVIÇO DE SAÚDE (</w:t>
            </w:r>
            <w:proofErr w:type="spellStart"/>
            <w:r w:rsidRPr="00190C6F">
              <w:rPr>
                <w:sz w:val="20"/>
                <w:szCs w:val="20"/>
              </w:rPr>
              <w:t>PGRSS</w:t>
            </w:r>
            <w:proofErr w:type="spellEnd"/>
            <w:r w:rsidRPr="00190C6F">
              <w:rPr>
                <w:sz w:val="20"/>
                <w:szCs w:val="20"/>
              </w:rPr>
              <w:t>)</w:t>
            </w:r>
          </w:p>
        </w:tc>
      </w:tr>
      <w:tr w:rsidR="007E2DB3" w:rsidRPr="00870B04" w:rsidTr="00190C6F">
        <w:trPr>
          <w:trHeight w:val="397"/>
        </w:trPr>
        <w:tc>
          <w:tcPr>
            <w:tcW w:w="4903" w:type="dxa"/>
            <w:vAlign w:val="center"/>
          </w:tcPr>
          <w:p w:rsidR="007E2DB3" w:rsidRPr="00870B04" w:rsidRDefault="00190C6F" w:rsidP="00190C6F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190C6F">
              <w:rPr>
                <w:sz w:val="20"/>
                <w:szCs w:val="20"/>
              </w:rPr>
              <w:t>MODELO MANUAL DE BOAS PRÁTICAS</w:t>
            </w:r>
          </w:p>
        </w:tc>
        <w:tc>
          <w:tcPr>
            <w:tcW w:w="4896" w:type="dxa"/>
            <w:vAlign w:val="center"/>
          </w:tcPr>
          <w:p w:rsidR="007E2DB3" w:rsidRPr="00870B04" w:rsidRDefault="007E2DB3" w:rsidP="00190C6F">
            <w:pPr>
              <w:pStyle w:val="PargrafodaLista"/>
              <w:ind w:left="318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p w:rsidR="00190C6F" w:rsidRDefault="00190C6F" w:rsidP="00544B9B">
      <w:pPr>
        <w:jc w:val="both"/>
      </w:pPr>
    </w:p>
    <w:tbl>
      <w:tblPr>
        <w:tblStyle w:val="TabeladeGradeClara"/>
        <w:tblW w:w="977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96"/>
      </w:tblGrid>
      <w:tr w:rsidR="00220AB6" w:rsidRPr="00870B04" w:rsidTr="00190C6F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96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190C6F">
        <w:tc>
          <w:tcPr>
            <w:tcW w:w="8575" w:type="dxa"/>
            <w:vAlign w:val="center"/>
          </w:tcPr>
          <w:p w:rsidR="00C2314B" w:rsidRPr="00870B04" w:rsidRDefault="00855BD9" w:rsidP="00855BD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55BD9">
              <w:t>Atividad</w:t>
            </w:r>
            <w:r w:rsidR="00190C6F">
              <w:t xml:space="preserve">es de clínica médica (clínicas ou </w:t>
            </w:r>
            <w:r w:rsidRPr="00855BD9">
              <w:t>consultórios sem procedimentos invasivos)</w:t>
            </w:r>
          </w:p>
        </w:tc>
        <w:tc>
          <w:tcPr>
            <w:tcW w:w="1196" w:type="dxa"/>
            <w:vAlign w:val="center"/>
          </w:tcPr>
          <w:p w:rsidR="00C2314B" w:rsidRPr="00870B04" w:rsidRDefault="00855BD9" w:rsidP="00B02B78">
            <w:pPr>
              <w:jc w:val="center"/>
            </w:pPr>
            <w:r>
              <w:t>2</w:t>
            </w:r>
            <w:r w:rsidR="004E1D1A">
              <w:t>50</w:t>
            </w:r>
            <w:r w:rsidR="006C3F6E">
              <w:t>,00</w:t>
            </w:r>
          </w:p>
        </w:tc>
      </w:tr>
      <w:tr w:rsidR="00855BD9" w:rsidRPr="00870B04" w:rsidTr="00190C6F">
        <w:tc>
          <w:tcPr>
            <w:tcW w:w="8575" w:type="dxa"/>
            <w:vAlign w:val="center"/>
          </w:tcPr>
          <w:p w:rsidR="00855BD9" w:rsidRPr="00855BD9" w:rsidRDefault="00855BD9" w:rsidP="00855BD9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96" w:type="dxa"/>
            <w:vAlign w:val="center"/>
          </w:tcPr>
          <w:p w:rsidR="00855BD9" w:rsidRDefault="00855BD9" w:rsidP="00B02B78">
            <w:pPr>
              <w:jc w:val="center"/>
            </w:pPr>
            <w:r>
              <w:t>50,00</w:t>
            </w:r>
          </w:p>
        </w:tc>
      </w:tr>
      <w:tr w:rsidR="004E1D1A" w:rsidRPr="00870B04" w:rsidTr="00190C6F">
        <w:tc>
          <w:tcPr>
            <w:tcW w:w="8575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96" w:type="dxa"/>
            <w:vAlign w:val="center"/>
          </w:tcPr>
          <w:p w:rsidR="004E1D1A" w:rsidRDefault="00855BD9" w:rsidP="00855BD9">
            <w:pPr>
              <w:jc w:val="center"/>
            </w:pPr>
            <w:r>
              <w:t>12</w:t>
            </w:r>
            <w:r w:rsidR="004E1D1A">
              <w:t>5,00</w:t>
            </w:r>
          </w:p>
        </w:tc>
      </w:tr>
      <w:tr w:rsidR="002754F4" w:rsidRPr="00870B04" w:rsidTr="00190C6F">
        <w:tc>
          <w:tcPr>
            <w:tcW w:w="8575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 do estabelecimento</w:t>
            </w:r>
          </w:p>
        </w:tc>
        <w:tc>
          <w:tcPr>
            <w:tcW w:w="1196" w:type="dxa"/>
            <w:vAlign w:val="center"/>
          </w:tcPr>
          <w:p w:rsidR="002754F4" w:rsidRPr="00190C6F" w:rsidRDefault="00855BD9" w:rsidP="00B02B78">
            <w:pPr>
              <w:jc w:val="center"/>
            </w:pPr>
            <w:r w:rsidRPr="00190C6F">
              <w:t>250,00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75" w:tblpY="135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2754F4" w:rsidRPr="00870B04" w:rsidTr="00190C6F">
        <w:tc>
          <w:tcPr>
            <w:tcW w:w="9766" w:type="dxa"/>
          </w:tcPr>
          <w:p w:rsidR="002754F4" w:rsidRPr="00870B04" w:rsidRDefault="002754F4" w:rsidP="00190C6F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190C6F">
        <w:tc>
          <w:tcPr>
            <w:tcW w:w="9766" w:type="dxa"/>
          </w:tcPr>
          <w:p w:rsidR="002754F4" w:rsidRPr="00870B04" w:rsidRDefault="002754F4" w:rsidP="00190C6F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190C6F">
        <w:tc>
          <w:tcPr>
            <w:tcW w:w="9766" w:type="dxa"/>
          </w:tcPr>
          <w:p w:rsidR="002754F4" w:rsidRPr="00870B04" w:rsidRDefault="002754F4" w:rsidP="00190C6F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190C6F" w:rsidRDefault="00190C6F" w:rsidP="00605987">
      <w:pPr>
        <w:tabs>
          <w:tab w:val="left" w:pos="1860"/>
        </w:tabs>
        <w:jc w:val="both"/>
        <w:rPr>
          <w:sz w:val="24"/>
        </w:rPr>
      </w:pPr>
    </w:p>
    <w:p w:rsidR="00190C6F" w:rsidRDefault="00190C6F" w:rsidP="00605987">
      <w:pPr>
        <w:tabs>
          <w:tab w:val="left" w:pos="1860"/>
        </w:tabs>
        <w:jc w:val="both"/>
        <w:rPr>
          <w:sz w:val="24"/>
        </w:rPr>
      </w:pPr>
    </w:p>
    <w:p w:rsidR="00190C6F" w:rsidRDefault="00190C6F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2B07A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proofErr w:type="spellStart"/>
            <w:r w:rsidRPr="00870B04">
              <w:t>RDC</w:t>
            </w:r>
            <w:proofErr w:type="spellEnd"/>
            <w:r w:rsidRPr="00870B04">
              <w:t xml:space="preserve">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lastRenderedPageBreak/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B9" w:rsidRDefault="00FE18B9" w:rsidP="00CE1920">
      <w:pPr>
        <w:spacing w:after="0" w:line="240" w:lineRule="auto"/>
      </w:pPr>
      <w:r>
        <w:separator/>
      </w:r>
    </w:p>
  </w:endnote>
  <w:endnote w:type="continuationSeparator" w:id="0">
    <w:p w:rsidR="00FE18B9" w:rsidRDefault="00FE18B9" w:rsidP="00C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B9" w:rsidRDefault="00FE18B9" w:rsidP="00CE1920">
      <w:pPr>
        <w:spacing w:after="0" w:line="240" w:lineRule="auto"/>
      </w:pPr>
      <w:r>
        <w:separator/>
      </w:r>
    </w:p>
  </w:footnote>
  <w:footnote w:type="continuationSeparator" w:id="0">
    <w:p w:rsidR="00FE18B9" w:rsidRDefault="00FE18B9" w:rsidP="00CE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5" w:rsidRDefault="002B0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654A4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90C6F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07A5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D3908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C5158"/>
    <w:rsid w:val="009D1C1D"/>
    <w:rsid w:val="009E5103"/>
    <w:rsid w:val="00A44CCB"/>
    <w:rsid w:val="00A53D0B"/>
    <w:rsid w:val="00A85D37"/>
    <w:rsid w:val="00B02B78"/>
    <w:rsid w:val="00B36E72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CE1920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EE3131"/>
    <w:rsid w:val="00F100FB"/>
    <w:rsid w:val="00F556F7"/>
    <w:rsid w:val="00F970C4"/>
    <w:rsid w:val="00FA6198"/>
    <w:rsid w:val="00FC5EC5"/>
    <w:rsid w:val="00FD2309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920"/>
  </w:style>
  <w:style w:type="paragraph" w:styleId="Rodap">
    <w:name w:val="footer"/>
    <w:basedOn w:val="Normal"/>
    <w:link w:val="RodapChar"/>
    <w:uiPriority w:val="99"/>
    <w:unhideWhenUsed/>
    <w:rsid w:val="00CE1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2019-03-13T18:34:00Z</cp:lastPrinted>
  <dcterms:created xsi:type="dcterms:W3CDTF">2019-06-26T19:21:00Z</dcterms:created>
  <dcterms:modified xsi:type="dcterms:W3CDTF">2020-11-20T11:30:00Z</dcterms:modified>
</cp:coreProperties>
</file>