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7C1AA9">
        <w:t>R</w:t>
      </w:r>
      <w:r w:rsidR="007C1AA9" w:rsidRPr="007C1AA9">
        <w:t>efino e outros tratamentos do sal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786627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786627">
              <w:rPr>
                <w:b/>
              </w:rPr>
              <w:t>0892-4/03</w:t>
            </w:r>
            <w:bookmarkStart w:id="0" w:name="_GoBack"/>
            <w:bookmarkEnd w:id="0"/>
            <w:r w:rsidR="00703ABF" w:rsidRPr="00703ABF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7C1AA9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7C1AA9" w:rsidRPr="007C1AA9" w:rsidRDefault="007C1AA9" w:rsidP="007C1AA9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7C1AA9">
              <w:rPr>
                <w:rFonts w:cstheme="minorHAnsi"/>
                <w:szCs w:val="16"/>
              </w:rPr>
              <w:t>Estabelecimento no qual se exercem atividades de moagem, purificação, refino e outros tratamentos do sal associados à extração.</w:t>
            </w:r>
          </w:p>
          <w:p w:rsidR="007C1AA9" w:rsidRPr="00870B04" w:rsidRDefault="007C1AA9" w:rsidP="007C1AA9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7C1AA9">
              <w:rPr>
                <w:rFonts w:cstheme="minorHAnsi"/>
                <w:szCs w:val="16"/>
              </w:rPr>
              <w:t>Depósito fechado no qual se armazenam sal moído, purificado, refinado ou tratado, quando associado à extração.</w:t>
            </w:r>
          </w:p>
          <w:p w:rsidR="00703ABF" w:rsidRPr="00261B70" w:rsidRDefault="00703ABF" w:rsidP="007C1AA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61B70">
        <w:trPr>
          <w:trHeight w:val="1205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E20570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E20570" w:rsidRDefault="001A1DA5" w:rsidP="00E205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0570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7C1AA9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7C1AA9" w:rsidRPr="002754F4" w:rsidRDefault="007C1AA9" w:rsidP="007C1AA9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</w:t>
            </w:r>
          </w:p>
        </w:tc>
      </w:tr>
      <w:tr w:rsidR="007C1AA9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7C1AA9" w:rsidRPr="002754F4" w:rsidRDefault="007C1AA9" w:rsidP="007C1AA9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</w:t>
            </w:r>
          </w:p>
        </w:tc>
      </w:tr>
      <w:tr w:rsidR="007C1AA9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7C1AA9" w:rsidRPr="002754F4" w:rsidRDefault="007C1AA9" w:rsidP="007C1AA9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7C1AA9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7C1AA9" w:rsidRDefault="007C1AA9" w:rsidP="007C1AA9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7C1AA9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7C1AA9" w:rsidRDefault="007C1AA9" w:rsidP="007C1AA9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OU CÓPIA</w:t>
            </w:r>
          </w:p>
        </w:tc>
      </w:tr>
      <w:tr w:rsidR="007C1AA9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7C1AA9" w:rsidRPr="002754F4" w:rsidRDefault="007C1AA9" w:rsidP="007C1AA9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2D394F" w:rsidRPr="002D394F" w:rsidRDefault="002D394F" w:rsidP="002D394F">
            <w:pPr>
              <w:ind w:left="431"/>
              <w:rPr>
                <w:rFonts w:ascii="Calibri" w:hAnsi="Calibri" w:cs="Calibri"/>
                <w:i/>
                <w:color w:val="231F20"/>
              </w:rPr>
            </w:pPr>
            <w:r w:rsidRPr="002D394F">
              <w:rPr>
                <w:rFonts w:ascii="Calibri" w:hAnsi="Calibri" w:cs="Calibri"/>
                <w:b/>
                <w:i/>
                <w:color w:val="231F20"/>
              </w:rPr>
              <w:t>Exceto para:</w:t>
            </w:r>
            <w:r w:rsidRPr="002D394F">
              <w:rPr>
                <w:rFonts w:ascii="Calibri" w:hAnsi="Calibri" w:cs="Calibri"/>
                <w:i/>
                <w:color w:val="231F20"/>
              </w:rPr>
              <w:t xml:space="preserve"> Depósito fechado no qual se armazenam sal moído, purificado, refinado ou tratado, quando associado à extração.</w:t>
            </w:r>
          </w:p>
        </w:tc>
        <w:tc>
          <w:tcPr>
            <w:tcW w:w="1701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7C1AA9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7C1AA9" w:rsidRPr="002754F4" w:rsidRDefault="007C1AA9" w:rsidP="007C1AA9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2D394F" w:rsidRPr="002D394F" w:rsidRDefault="002D394F" w:rsidP="002D394F">
            <w:pPr>
              <w:ind w:left="403"/>
              <w:rPr>
                <w:rFonts w:ascii="Calibri" w:hAnsi="Calibri" w:cs="Calibri"/>
                <w:i/>
                <w:color w:val="231F20"/>
              </w:rPr>
            </w:pPr>
            <w:r w:rsidRPr="002D394F">
              <w:rPr>
                <w:rFonts w:ascii="Calibri" w:hAnsi="Calibri" w:cs="Calibri"/>
                <w:b/>
                <w:i/>
                <w:color w:val="231F20"/>
              </w:rPr>
              <w:t>Exceto para:</w:t>
            </w:r>
            <w:r w:rsidRPr="002D394F">
              <w:rPr>
                <w:rFonts w:ascii="Calibri" w:hAnsi="Calibri" w:cs="Calibri"/>
                <w:i/>
                <w:color w:val="231F20"/>
              </w:rPr>
              <w:t xml:space="preserve"> Depósito fechado no qual se armazenam sal moído, purificado, refinado ou tratado, quando associado à extração.</w:t>
            </w:r>
          </w:p>
        </w:tc>
        <w:tc>
          <w:tcPr>
            <w:tcW w:w="1701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7C1AA9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7C1AA9" w:rsidRPr="002754F4" w:rsidRDefault="007C1AA9" w:rsidP="007C1AA9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  <w:p w:rsidR="007C1AA9" w:rsidRPr="002D394F" w:rsidRDefault="007C1AA9" w:rsidP="007C1AA9">
            <w:pPr>
              <w:ind w:left="431"/>
              <w:jc w:val="both"/>
              <w:rPr>
                <w:rFonts w:ascii="Calibri" w:hAnsi="Calibri" w:cs="Calibri"/>
                <w:i/>
                <w:color w:val="231F20"/>
              </w:rPr>
            </w:pPr>
            <w:r w:rsidRPr="002D394F">
              <w:rPr>
                <w:rFonts w:ascii="Calibri" w:hAnsi="Calibri" w:cs="Calibri"/>
                <w:b/>
                <w:i/>
                <w:color w:val="231F20"/>
              </w:rPr>
              <w:t>Somente para:</w:t>
            </w:r>
            <w:r w:rsidRPr="002D394F">
              <w:rPr>
                <w:rFonts w:ascii="Calibri" w:hAnsi="Calibri" w:cs="Calibri"/>
                <w:i/>
                <w:color w:val="231F20"/>
              </w:rPr>
              <w:t xml:space="preserve"> Estabelecimento no qual se exercem atividades de moagem, purificação, refino e outros tratamentos do sal associados à extração.</w:t>
            </w:r>
          </w:p>
          <w:p w:rsidR="007C1AA9" w:rsidRDefault="007C1AA9" w:rsidP="007C1AA9">
            <w:pPr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7C1AA9" w:rsidRDefault="007C1AA9" w:rsidP="007C1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p w:rsidR="00E20570" w:rsidRDefault="00E20570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7C1AA9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ANEXO V DA PORTARIA 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>SUB</w:t>
            </w:r>
            <w:r w:rsidR="007C1AA9">
              <w:rPr>
                <w:sz w:val="20"/>
                <w:szCs w:val="20"/>
              </w:rPr>
              <w:t xml:space="preserve">ANEXO </w:t>
            </w:r>
            <w:proofErr w:type="spellStart"/>
            <w:r w:rsidR="007C1AA9">
              <w:rPr>
                <w:sz w:val="20"/>
                <w:szCs w:val="20"/>
              </w:rPr>
              <w:t>V.3</w:t>
            </w:r>
            <w:proofErr w:type="spellEnd"/>
            <w:r w:rsidR="007C1AA9">
              <w:rPr>
                <w:sz w:val="20"/>
                <w:szCs w:val="20"/>
              </w:rPr>
              <w:t xml:space="preserve"> DA PORTARIA 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7C1AA9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1AA9">
              <w:rPr>
                <w:rFonts w:asciiTheme="minorHAnsi" w:hAnsiTheme="minorHAnsi" w:cstheme="minorHAnsi"/>
                <w:sz w:val="22"/>
                <w:szCs w:val="22"/>
              </w:rPr>
              <w:t>Refino e outros tratamentos do sal</w:t>
            </w:r>
          </w:p>
        </w:tc>
        <w:tc>
          <w:tcPr>
            <w:tcW w:w="1128" w:type="dxa"/>
            <w:vAlign w:val="center"/>
          </w:tcPr>
          <w:p w:rsidR="002A3873" w:rsidRPr="00C45987" w:rsidRDefault="00FB478D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FB478D" w:rsidP="002A3873">
            <w:pPr>
              <w:jc w:val="center"/>
            </w:pPr>
            <w:r>
              <w:t>4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FB478D" w:rsidP="002A3873">
            <w:pPr>
              <w:jc w:val="center"/>
            </w:pPr>
            <w:r>
              <w:t>800,00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Portaria Estadual C</w:t>
            </w:r>
            <w:r w:rsidR="00222B7D">
              <w:t xml:space="preserve">VS nº 1, de </w:t>
            </w:r>
            <w:r w:rsidR="00E20570">
              <w:t>22</w:t>
            </w:r>
            <w:r w:rsidR="00222B7D">
              <w:t xml:space="preserve"> de </w:t>
            </w:r>
            <w:r w:rsidR="00E20570">
              <w:t>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Default="00222B7D" w:rsidP="00544B9B">
      <w:pPr>
        <w:jc w:val="both"/>
        <w:rPr>
          <w:sz w:val="16"/>
        </w:rPr>
      </w:pPr>
    </w:p>
    <w:p w:rsidR="00691C12" w:rsidRPr="00870B04" w:rsidRDefault="00691C12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 xml:space="preserve">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2D394F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91C12"/>
    <w:rsid w:val="006B0D79"/>
    <w:rsid w:val="006C3F6E"/>
    <w:rsid w:val="006D4AC7"/>
    <w:rsid w:val="00703ABF"/>
    <w:rsid w:val="0072535E"/>
    <w:rsid w:val="00743FE3"/>
    <w:rsid w:val="00751735"/>
    <w:rsid w:val="007772A8"/>
    <w:rsid w:val="00786627"/>
    <w:rsid w:val="007A7A02"/>
    <w:rsid w:val="007C1AA9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024C1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0570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4</cp:revision>
  <cp:lastPrinted>2020-10-16T12:53:00Z</cp:lastPrinted>
  <dcterms:created xsi:type="dcterms:W3CDTF">2020-10-16T12:53:00Z</dcterms:created>
  <dcterms:modified xsi:type="dcterms:W3CDTF">2020-10-16T12:57:00Z</dcterms:modified>
</cp:coreProperties>
</file>