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825ACE" w:rsidRPr="00825ACE">
        <w:t xml:space="preserve">Fabricação </w:t>
      </w:r>
      <w:r w:rsidR="00825ACE">
        <w:t>d</w:t>
      </w:r>
      <w:r w:rsidR="00825ACE" w:rsidRPr="00825ACE">
        <w:t xml:space="preserve">e </w:t>
      </w:r>
      <w:r w:rsidR="00825ACE">
        <w:t>e</w:t>
      </w:r>
      <w:r w:rsidR="00825ACE" w:rsidRPr="00825ACE">
        <w:t xml:space="preserve">quipamentos </w:t>
      </w:r>
      <w:r w:rsidR="00825ACE">
        <w:t>e</w:t>
      </w:r>
      <w:r w:rsidR="00825ACE" w:rsidRPr="00825ACE">
        <w:t xml:space="preserve"> </w:t>
      </w:r>
      <w:r w:rsidR="00825ACE">
        <w:t>a</w:t>
      </w:r>
      <w:r w:rsidR="00825ACE" w:rsidRPr="00825ACE">
        <w:t xml:space="preserve">cessórios </w:t>
      </w:r>
      <w:r w:rsidR="00825ACE">
        <w:t>p</w:t>
      </w:r>
      <w:r w:rsidR="00825ACE" w:rsidRPr="00825ACE">
        <w:t xml:space="preserve">ara </w:t>
      </w:r>
      <w:r w:rsidR="00825ACE">
        <w:t>s</w:t>
      </w:r>
      <w:r w:rsidR="00825ACE" w:rsidRPr="00825ACE">
        <w:t xml:space="preserve">egurança </w:t>
      </w:r>
      <w:r w:rsidR="00825ACE">
        <w:t>p</w:t>
      </w:r>
      <w:r w:rsidR="00825ACE" w:rsidRPr="00825ACE">
        <w:t xml:space="preserve">essoal </w:t>
      </w:r>
      <w:r w:rsidR="00825ACE">
        <w:t>e</w:t>
      </w:r>
      <w:r w:rsidR="00825ACE" w:rsidRPr="00825ACE">
        <w:t xml:space="preserve"> </w:t>
      </w:r>
      <w:r w:rsidR="00825ACE">
        <w:t>p</w:t>
      </w:r>
      <w:r w:rsidR="00825ACE" w:rsidRPr="00825ACE">
        <w:t>rofissional</w:t>
      </w:r>
    </w:p>
    <w:tbl>
      <w:tblPr>
        <w:tblStyle w:val="TabeladeGradeClara"/>
        <w:tblW w:w="982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7"/>
      </w:tblGrid>
      <w:tr w:rsidR="00307DDC" w:rsidRPr="00870B04" w:rsidTr="00825ACE">
        <w:trPr>
          <w:trHeight w:val="269"/>
        </w:trPr>
        <w:tc>
          <w:tcPr>
            <w:tcW w:w="9827" w:type="dxa"/>
          </w:tcPr>
          <w:p w:rsidR="00307DDC" w:rsidRPr="00870B04" w:rsidRDefault="00307DDC" w:rsidP="00825ACE">
            <w:pPr>
              <w:pStyle w:val="PargrafodaLista"/>
              <w:numPr>
                <w:ilvl w:val="0"/>
                <w:numId w:val="9"/>
              </w:numPr>
              <w:ind w:left="326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825ACE" w:rsidRPr="00825ACE">
              <w:rPr>
                <w:b/>
              </w:rPr>
              <w:t>3292-2/02</w:t>
            </w:r>
            <w:r w:rsidR="009B2421" w:rsidRPr="009B2421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825ACE">
        <w:trPr>
          <w:trHeight w:val="886"/>
        </w:trPr>
        <w:tc>
          <w:tcPr>
            <w:tcW w:w="9827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450152" w:rsidRPr="00450152" w:rsidRDefault="00450152" w:rsidP="00450152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152">
              <w:rPr>
                <w:rFonts w:asciiTheme="minorHAnsi" w:hAnsiTheme="minorHAnsi" w:cstheme="minorHAnsi"/>
                <w:sz w:val="22"/>
                <w:szCs w:val="22"/>
              </w:rPr>
              <w:t>Estabelecimento no qual se exerce a fabricação de artefatos de tecido não tecidos para uso odonto-médico-hospitalar (gorros, máscaras protetoras, aventais, lençóis e outros).</w:t>
            </w:r>
          </w:p>
          <w:p w:rsidR="00450152" w:rsidRPr="00450152" w:rsidRDefault="00450152" w:rsidP="00450152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152">
              <w:rPr>
                <w:rFonts w:asciiTheme="minorHAnsi" w:hAnsiTheme="minorHAnsi" w:cstheme="minorHAnsi"/>
                <w:sz w:val="22"/>
                <w:szCs w:val="22"/>
              </w:rPr>
              <w:t>Estabelecimento no qual se exerce a fabricação de luvas cirúrgicas.</w:t>
            </w:r>
          </w:p>
          <w:p w:rsidR="00450152" w:rsidRPr="00450152" w:rsidRDefault="00450152" w:rsidP="00450152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152">
              <w:rPr>
                <w:rFonts w:asciiTheme="minorHAnsi" w:hAnsiTheme="minorHAnsi" w:cstheme="minorHAnsi"/>
                <w:sz w:val="22"/>
                <w:szCs w:val="22"/>
              </w:rPr>
              <w:t>Estabelecimento no qual se exerce a fabricação de luvas para procedimentos.</w:t>
            </w:r>
          </w:p>
          <w:p w:rsidR="00450152" w:rsidRPr="00450152" w:rsidRDefault="00450152" w:rsidP="00450152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152">
              <w:rPr>
                <w:rFonts w:asciiTheme="minorHAnsi" w:hAnsiTheme="minorHAnsi" w:cstheme="minorHAnsi"/>
                <w:sz w:val="22"/>
                <w:szCs w:val="22"/>
              </w:rPr>
              <w:t>Unidade de esterilização por radiação ionizante de empresa fabricante de equipamentos e acessórios para segurança pessoal e profissional.</w:t>
            </w:r>
          </w:p>
          <w:p w:rsidR="00450152" w:rsidRPr="00450152" w:rsidRDefault="00450152" w:rsidP="00450152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152">
              <w:rPr>
                <w:rFonts w:asciiTheme="minorHAnsi" w:hAnsiTheme="minorHAnsi" w:cstheme="minorHAnsi"/>
                <w:sz w:val="22"/>
                <w:szCs w:val="22"/>
              </w:rPr>
              <w:t>Unidade de esterilização por Óxido de Etileno de empresa fabricante de equipamentos e acessórios para segurança pessoal e profissional.</w:t>
            </w:r>
          </w:p>
          <w:p w:rsidR="00FF3D0E" w:rsidRPr="00261B70" w:rsidRDefault="00450152" w:rsidP="00450152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152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artefatos de tecido não tecidos para uso odonto-médico-hospitalar (gorros, máscaras protetoras, aventais e outros); e, de luvas cirúrgicas e de luvas para procedimentos.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825ACE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825ACE">
        <w:trPr>
          <w:trHeight w:val="1205"/>
        </w:trPr>
        <w:tc>
          <w:tcPr>
            <w:tcW w:w="979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450152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450152" w:rsidRDefault="001A1DA5" w:rsidP="004501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0152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Pr="002754F4" w:rsidRDefault="00450152" w:rsidP="00450152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2260A8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152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Pr="002754F4" w:rsidRDefault="00450152" w:rsidP="00450152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2260A8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152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Pr="002754F4" w:rsidRDefault="00450152" w:rsidP="00450152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015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Default="00450152" w:rsidP="00450152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015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Default="00450152" w:rsidP="00450152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152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Default="00450152" w:rsidP="00450152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015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Default="00450152" w:rsidP="00450152">
            <w:pPr>
              <w:jc w:val="center"/>
            </w:pPr>
            <w:r>
              <w:lastRenderedPageBreak/>
              <w:t>8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015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Default="00450152" w:rsidP="00450152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152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Default="00450152" w:rsidP="00450152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015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Pr="002754F4" w:rsidRDefault="00450152" w:rsidP="00450152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AUTORIZAÇÃO PARA OPERAÇÃO EMITIDA PELA COMISSÃO DE ENERGIA NUCLEAR (CNEN)</w:t>
            </w:r>
          </w:p>
          <w:p w:rsidR="00825ACE" w:rsidRDefault="00825ACE" w:rsidP="00825ACE">
            <w:pPr>
              <w:pStyle w:val="Default"/>
              <w:ind w:left="319"/>
              <w:jc w:val="both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825ACE">
              <w:rPr>
                <w:rFonts w:asciiTheme="minorHAnsi" w:hAnsiTheme="minorHAnsi" w:cstheme="minorHAnsi"/>
                <w:b/>
                <w:sz w:val="20"/>
                <w:szCs w:val="16"/>
              </w:rPr>
              <w:t>Somente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para u</w:t>
            </w:r>
            <w:r w:rsidRPr="00825ACE">
              <w:rPr>
                <w:rFonts w:asciiTheme="minorHAnsi" w:hAnsiTheme="minorHAnsi" w:cstheme="minorHAnsi"/>
                <w:sz w:val="20"/>
                <w:szCs w:val="16"/>
              </w:rPr>
              <w:t xml:space="preserve">nidade de esterilização por radiação ionizante de empresa fabricante de equipamentos e acessórios para segurança pessoal e profissional. 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015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Pr="002754F4" w:rsidRDefault="00450152" w:rsidP="00450152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450152" w:rsidRPr="00450152" w:rsidRDefault="00450152" w:rsidP="00450152">
            <w:pPr>
              <w:ind w:left="305"/>
              <w:jc w:val="both"/>
              <w:rPr>
                <w:rFonts w:ascii="Calibri" w:hAnsi="Calibri" w:cs="Calibri"/>
                <w:color w:val="231F20"/>
                <w:sz w:val="20"/>
              </w:rPr>
            </w:pPr>
            <w:r w:rsidRPr="00450152">
              <w:rPr>
                <w:rFonts w:ascii="Calibri" w:hAnsi="Calibri" w:cs="Calibri"/>
                <w:b/>
                <w:color w:val="231F20"/>
                <w:sz w:val="20"/>
              </w:rPr>
              <w:t>Somente</w:t>
            </w:r>
            <w:r w:rsidRPr="00450152">
              <w:rPr>
                <w:rFonts w:ascii="Calibri" w:hAnsi="Calibri" w:cs="Calibri"/>
                <w:color w:val="231F20"/>
                <w:sz w:val="20"/>
              </w:rPr>
              <w:t xml:space="preserve"> para </w:t>
            </w:r>
            <w:r>
              <w:rPr>
                <w:rFonts w:ascii="Calibri" w:hAnsi="Calibri" w:cs="Calibri"/>
                <w:color w:val="231F20"/>
                <w:sz w:val="20"/>
              </w:rPr>
              <w:t>e</w:t>
            </w:r>
            <w:r w:rsidRPr="00450152">
              <w:rPr>
                <w:rFonts w:ascii="Calibri" w:hAnsi="Calibri" w:cs="Calibri"/>
                <w:color w:val="231F20"/>
                <w:sz w:val="20"/>
              </w:rPr>
              <w:t>stabelecimento no qual se exerce a fabricação de artefatos de tecido não tecidos para uso odonto-médico-hospitalar (gorros, máscaras protetor</w:t>
            </w:r>
            <w:r>
              <w:rPr>
                <w:rFonts w:ascii="Calibri" w:hAnsi="Calibri" w:cs="Calibri"/>
                <w:color w:val="231F20"/>
                <w:sz w:val="20"/>
              </w:rPr>
              <w:t xml:space="preserve">as, aventais, lençóis, entre outros); fabricação de luvas cirúrgicas e/ou </w:t>
            </w:r>
            <w:r w:rsidRPr="00450152">
              <w:rPr>
                <w:rFonts w:ascii="Calibri" w:hAnsi="Calibri" w:cs="Calibri"/>
                <w:color w:val="231F20"/>
                <w:sz w:val="20"/>
              </w:rPr>
              <w:t>luvas para procedimentos.</w:t>
            </w:r>
          </w:p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015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Pr="002754F4" w:rsidRDefault="00450152" w:rsidP="00450152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450152" w:rsidRDefault="00450152" w:rsidP="00450152">
            <w:pPr>
              <w:ind w:left="291"/>
              <w:jc w:val="both"/>
              <w:rPr>
                <w:rFonts w:ascii="Calibri" w:hAnsi="Calibri" w:cs="Calibri"/>
                <w:color w:val="231F20"/>
              </w:rPr>
            </w:pPr>
            <w:r w:rsidRPr="00450152">
              <w:rPr>
                <w:rFonts w:ascii="Calibri" w:hAnsi="Calibri" w:cs="Calibri"/>
                <w:b/>
                <w:color w:val="231F20"/>
                <w:sz w:val="20"/>
              </w:rPr>
              <w:t>Somente</w:t>
            </w:r>
            <w:r w:rsidRPr="00450152">
              <w:rPr>
                <w:rFonts w:ascii="Calibri" w:hAnsi="Calibri" w:cs="Calibri"/>
                <w:color w:val="231F20"/>
                <w:sz w:val="20"/>
              </w:rPr>
              <w:t xml:space="preserve"> para estabelecimento no qual se exerce a fabricação de artefatos de tecido não tecidos para uso odonto-médico-hospitalar (gorros, máscaras protetoras, aventais, lençóis, entre outros); fabricação de luvas cirúrgicas e/ou luvas para procedimentos.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015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45015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450152" w:rsidRDefault="00450152" w:rsidP="00450152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450152" w:rsidRDefault="00450152" w:rsidP="0045015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450152" w:rsidRPr="00450152" w:rsidRDefault="00450152" w:rsidP="0045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015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2260A8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2260A8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DA4237" w:rsidP="00DA4237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4237">
              <w:rPr>
                <w:rFonts w:asciiTheme="minorHAnsi" w:hAnsiTheme="minorHAnsi" w:cstheme="minorHAnsi"/>
                <w:sz w:val="22"/>
                <w:szCs w:val="22"/>
              </w:rPr>
              <w:t>Fabricação de 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teriais para usos médicos, hospi</w:t>
            </w:r>
            <w:r w:rsidRPr="00DA4237">
              <w:rPr>
                <w:rFonts w:asciiTheme="minorHAnsi" w:hAnsiTheme="minorHAnsi" w:cstheme="minorHAnsi"/>
                <w:sz w:val="22"/>
                <w:szCs w:val="22"/>
              </w:rPr>
              <w:t xml:space="preserve">talares e odontológicos </w:t>
            </w:r>
          </w:p>
        </w:tc>
        <w:tc>
          <w:tcPr>
            <w:tcW w:w="1128" w:type="dxa"/>
            <w:vAlign w:val="center"/>
          </w:tcPr>
          <w:p w:rsidR="002A3873" w:rsidRPr="00C45987" w:rsidRDefault="00DA4237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DA4237" w:rsidRPr="00870B04" w:rsidTr="00921FEB">
        <w:trPr>
          <w:trHeight w:val="363"/>
        </w:trPr>
        <w:tc>
          <w:tcPr>
            <w:tcW w:w="8575" w:type="dxa"/>
            <w:vAlign w:val="center"/>
          </w:tcPr>
          <w:p w:rsidR="00DA4237" w:rsidRPr="00DA4237" w:rsidRDefault="00DA4237" w:rsidP="00DA4237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4237">
              <w:rPr>
                <w:rFonts w:asciiTheme="minorHAnsi" w:hAnsiTheme="minorHAnsi" w:cstheme="minorHAnsi"/>
                <w:sz w:val="22"/>
                <w:szCs w:val="22"/>
              </w:rPr>
              <w:t>Fabricação de materiais para usos médicos, hospitalares e odontológicos para unidades de esterilização</w:t>
            </w:r>
          </w:p>
        </w:tc>
        <w:tc>
          <w:tcPr>
            <w:tcW w:w="1128" w:type="dxa"/>
            <w:vAlign w:val="center"/>
          </w:tcPr>
          <w:p w:rsidR="00DA4237" w:rsidRDefault="00DA4237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Assunção </w:t>
            </w:r>
            <w:r w:rsidRPr="00DA4237">
              <w:rPr>
                <w:rFonts w:asciiTheme="minorHAnsi" w:hAnsiTheme="minorHAnsi" w:cstheme="minorHAnsi"/>
                <w:b/>
                <w:sz w:val="22"/>
                <w:szCs w:val="22"/>
              </w:rPr>
              <w:t>e/ou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DA4237" w:rsidP="002A3873">
            <w:pPr>
              <w:jc w:val="center"/>
            </w:pPr>
            <w:r>
              <w:t>50% inicial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</w:t>
            </w:r>
            <w:r w:rsidR="00DA4237">
              <w:t xml:space="preserve"> ou 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DA4237" w:rsidP="002A3873">
            <w:pPr>
              <w:jc w:val="center"/>
            </w:pPr>
            <w:r>
              <w:t>Mesmo valor inicial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E86564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>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4A" w:rsidRDefault="001A684A" w:rsidP="001A684A">
      <w:pPr>
        <w:spacing w:after="0" w:line="240" w:lineRule="auto"/>
      </w:pPr>
      <w:r>
        <w:separator/>
      </w:r>
    </w:p>
  </w:endnote>
  <w:endnote w:type="continuationSeparator" w:id="0">
    <w:p w:rsidR="001A684A" w:rsidRDefault="001A684A" w:rsidP="001A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64" w:rsidRDefault="00E865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64" w:rsidRDefault="00E865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64" w:rsidRDefault="00E865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4A" w:rsidRDefault="001A684A" w:rsidP="001A684A">
      <w:pPr>
        <w:spacing w:after="0" w:line="240" w:lineRule="auto"/>
      </w:pPr>
      <w:r>
        <w:separator/>
      </w:r>
    </w:p>
  </w:footnote>
  <w:footnote w:type="continuationSeparator" w:id="0">
    <w:p w:rsidR="001A684A" w:rsidRDefault="001A684A" w:rsidP="001A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64" w:rsidRDefault="00E865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64" w:rsidRDefault="00E865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64" w:rsidRDefault="00E865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A684A"/>
    <w:rsid w:val="001B5CF9"/>
    <w:rsid w:val="001D4957"/>
    <w:rsid w:val="001D72CB"/>
    <w:rsid w:val="001D739D"/>
    <w:rsid w:val="001E7B0D"/>
    <w:rsid w:val="00220AB6"/>
    <w:rsid w:val="00222B7D"/>
    <w:rsid w:val="002260A8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50152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2535E"/>
    <w:rsid w:val="00743FE3"/>
    <w:rsid w:val="00751735"/>
    <w:rsid w:val="007772A8"/>
    <w:rsid w:val="007A7A02"/>
    <w:rsid w:val="007E2005"/>
    <w:rsid w:val="007E2DB3"/>
    <w:rsid w:val="00825ACE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A4237"/>
    <w:rsid w:val="00DE57FD"/>
    <w:rsid w:val="00DE7CC2"/>
    <w:rsid w:val="00E23925"/>
    <w:rsid w:val="00E25AE9"/>
    <w:rsid w:val="00E44973"/>
    <w:rsid w:val="00E64959"/>
    <w:rsid w:val="00E86564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A6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84A"/>
  </w:style>
  <w:style w:type="paragraph" w:styleId="Rodap">
    <w:name w:val="footer"/>
    <w:basedOn w:val="Normal"/>
    <w:link w:val="RodapChar"/>
    <w:uiPriority w:val="99"/>
    <w:unhideWhenUsed/>
    <w:rsid w:val="001A6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2019-08-05T19:25:00Z</cp:lastPrinted>
  <dcterms:created xsi:type="dcterms:W3CDTF">2020-05-20T12:56:00Z</dcterms:created>
  <dcterms:modified xsi:type="dcterms:W3CDTF">2020-07-25T23:11:00Z</dcterms:modified>
</cp:coreProperties>
</file>