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5C" w:rsidRPr="00870B04" w:rsidRDefault="00544B9B">
      <w:bookmarkStart w:id="0" w:name="_GoBack"/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5F588E" w:rsidRPr="005F588E">
        <w:t>Comércio Varejista de Produtos Farmacêuticos sem Manipulação de Fórmulas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5F588E">
            <w:pPr>
              <w:pStyle w:val="PargrafodaLista"/>
              <w:numPr>
                <w:ilvl w:val="0"/>
                <w:numId w:val="9"/>
              </w:numPr>
              <w:ind w:left="321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5F588E" w:rsidRPr="005F588E">
              <w:rPr>
                <w:b/>
              </w:rPr>
              <w:t>4771-7/01</w:t>
            </w:r>
            <w:r w:rsidR="00044116" w:rsidRPr="00044116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5F588E">
        <w:trPr>
          <w:trHeight w:val="1311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5F588E" w:rsidRPr="004C780E" w:rsidRDefault="005F588E" w:rsidP="005F588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Cs w:val="16"/>
              </w:rPr>
            </w:pPr>
            <w:r w:rsidRPr="004C780E">
              <w:rPr>
                <w:rFonts w:asciiTheme="minorHAnsi" w:hAnsiTheme="minorHAnsi" w:cstheme="minorHAnsi"/>
                <w:szCs w:val="16"/>
              </w:rPr>
              <w:t>Drogaria</w:t>
            </w:r>
          </w:p>
          <w:p w:rsidR="005A4CA8" w:rsidRPr="00870B04" w:rsidRDefault="005F588E" w:rsidP="005F588E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5F588E">
              <w:rPr>
                <w:rFonts w:asciiTheme="minorHAnsi" w:hAnsiTheme="minorHAnsi" w:cstheme="minorHAnsi"/>
                <w:sz w:val="22"/>
                <w:szCs w:val="22"/>
              </w:rPr>
              <w:t>Drogaria com fracionamento de medicamentos (embalagem fracionável)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037B52">
        <w:trPr>
          <w:trHeight w:val="1367"/>
        </w:trPr>
        <w:tc>
          <w:tcPr>
            <w:tcW w:w="9628" w:type="dxa"/>
          </w:tcPr>
          <w:p w:rsidR="008D2377" w:rsidRPr="008D2377" w:rsidRDefault="008D2377" w:rsidP="008D2377">
            <w:pPr>
              <w:jc w:val="both"/>
              <w:rPr>
                <w:b/>
              </w:rPr>
            </w:pPr>
            <w:r w:rsidRPr="008D2377">
              <w:rPr>
                <w:b/>
              </w:rPr>
              <w:t>Pessoa Jurídica:</w:t>
            </w:r>
          </w:p>
          <w:p w:rsidR="008D2377" w:rsidRPr="008D2377" w:rsidRDefault="008D2377" w:rsidP="008D2377">
            <w:pPr>
              <w:jc w:val="both"/>
            </w:pPr>
            <w:r w:rsidRPr="008D2377">
              <w:t xml:space="preserve">Apresentar documentos citados abaixo e o Protocolo SIL (Sistema Integrado de Licenciamento), conforme Portaria Estadual </w:t>
            </w:r>
            <w:r w:rsidR="007F0D64">
              <w:t>CVS 01/2020</w:t>
            </w:r>
            <w:r w:rsidRPr="008D2377">
              <w:t xml:space="preserve"> e Decreto Estadual 55660/2010.</w:t>
            </w:r>
          </w:p>
          <w:p w:rsidR="008D2377" w:rsidRPr="008D2377" w:rsidRDefault="008D2377" w:rsidP="008D2377">
            <w:pPr>
              <w:jc w:val="both"/>
              <w:rPr>
                <w:b/>
              </w:rPr>
            </w:pPr>
          </w:p>
          <w:p w:rsidR="00C2444B" w:rsidRPr="00870B04" w:rsidRDefault="008D2377" w:rsidP="008D2377">
            <w:pPr>
              <w:jc w:val="both"/>
              <w:rPr>
                <w:i/>
              </w:rPr>
            </w:pPr>
            <w:r w:rsidRPr="008D2377">
              <w:rPr>
                <w:b/>
              </w:rPr>
              <w:t xml:space="preserve">OBS:  </w:t>
            </w:r>
            <w:r>
              <w:rPr>
                <w:b/>
              </w:rPr>
              <w:t>A</w:t>
            </w:r>
            <w:r w:rsidRPr="008D2377">
              <w:t>s taxas da Vigilância Sanitária serão encaminhadas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D941AD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5F588E" w:rsidRDefault="001A1DA5" w:rsidP="005F588E">
            <w:pPr>
              <w:jc w:val="center"/>
              <w:rPr>
                <w:sz w:val="20"/>
                <w:szCs w:val="20"/>
              </w:rPr>
            </w:pPr>
            <w:r w:rsidRPr="005F588E">
              <w:rPr>
                <w:sz w:val="20"/>
                <w:szCs w:val="20"/>
              </w:rPr>
              <w:t>ORIGINAL</w:t>
            </w:r>
          </w:p>
        </w:tc>
      </w:tr>
      <w:tr w:rsidR="005F588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5F588E" w:rsidRPr="002754F4" w:rsidRDefault="005F588E" w:rsidP="005F588E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5F588E" w:rsidRDefault="005F588E" w:rsidP="005F588E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973633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5F588E" w:rsidRPr="005F588E" w:rsidRDefault="005F588E" w:rsidP="005F58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88E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5F588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5F588E" w:rsidRPr="002754F4" w:rsidRDefault="005F588E" w:rsidP="005F588E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5F588E" w:rsidRDefault="005F588E" w:rsidP="005F588E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973633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5F588E" w:rsidRPr="005F588E" w:rsidRDefault="005F588E" w:rsidP="005F58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88E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5F588E" w:rsidRPr="00870B04" w:rsidTr="000C4EAA">
        <w:trPr>
          <w:trHeight w:val="866"/>
          <w:jc w:val="center"/>
        </w:trPr>
        <w:tc>
          <w:tcPr>
            <w:tcW w:w="562" w:type="dxa"/>
            <w:vAlign w:val="center"/>
          </w:tcPr>
          <w:p w:rsidR="005F588E" w:rsidRPr="002754F4" w:rsidRDefault="005F588E" w:rsidP="005F588E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5F588E" w:rsidRDefault="005F588E" w:rsidP="005F588E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5F588E" w:rsidRPr="005F588E" w:rsidRDefault="005F588E" w:rsidP="005F58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88E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5F588E" w:rsidRPr="00870B04" w:rsidTr="000C4EAA">
        <w:trPr>
          <w:trHeight w:val="866"/>
          <w:jc w:val="center"/>
        </w:trPr>
        <w:tc>
          <w:tcPr>
            <w:tcW w:w="562" w:type="dxa"/>
            <w:vAlign w:val="center"/>
          </w:tcPr>
          <w:p w:rsidR="005F588E" w:rsidRPr="002754F4" w:rsidRDefault="005F588E" w:rsidP="005F588E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5F588E" w:rsidRDefault="005F588E" w:rsidP="005F588E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5F588E" w:rsidRPr="005F588E" w:rsidRDefault="005F588E" w:rsidP="005F58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88E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5F588E" w:rsidRPr="00870B04" w:rsidTr="000C4EAA">
        <w:trPr>
          <w:trHeight w:val="866"/>
          <w:jc w:val="center"/>
        </w:trPr>
        <w:tc>
          <w:tcPr>
            <w:tcW w:w="562" w:type="dxa"/>
            <w:vAlign w:val="center"/>
          </w:tcPr>
          <w:p w:rsidR="005F588E" w:rsidRPr="002754F4" w:rsidRDefault="005F588E" w:rsidP="005F588E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5F588E" w:rsidRDefault="005F588E" w:rsidP="005F588E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5F588E" w:rsidRPr="005F588E" w:rsidRDefault="005F588E" w:rsidP="005F58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88E">
              <w:rPr>
                <w:rFonts w:ascii="Calibri" w:hAnsi="Calibri" w:cs="Calibri"/>
                <w:color w:val="000000"/>
                <w:sz w:val="20"/>
                <w:szCs w:val="20"/>
              </w:rPr>
              <w:t>CÓPIA, COM APRESENTAÇÃO DO ORIGINAL</w:t>
            </w:r>
          </w:p>
        </w:tc>
      </w:tr>
      <w:tr w:rsidR="005F588E" w:rsidRPr="00870B04" w:rsidTr="000C4EAA">
        <w:trPr>
          <w:trHeight w:val="866"/>
          <w:jc w:val="center"/>
        </w:trPr>
        <w:tc>
          <w:tcPr>
            <w:tcW w:w="562" w:type="dxa"/>
            <w:vAlign w:val="center"/>
          </w:tcPr>
          <w:p w:rsidR="005F588E" w:rsidRPr="002754F4" w:rsidRDefault="005F588E" w:rsidP="005F588E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5F588E" w:rsidRDefault="005F588E" w:rsidP="005F588E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VÍNCULO EMPREGATÍCIO – CÓPIA; OU COMPROVANTE DE VÍNCULO EMPREGATÍCIO REGISTRADO EM CARTÓRIO QUANDO CARACTERIZAR PRESTAÇÃO DE SERVIÇO</w:t>
            </w:r>
          </w:p>
        </w:tc>
        <w:tc>
          <w:tcPr>
            <w:tcW w:w="1701" w:type="dxa"/>
            <w:vAlign w:val="center"/>
          </w:tcPr>
          <w:p w:rsidR="005F588E" w:rsidRPr="005F588E" w:rsidRDefault="005F588E" w:rsidP="005F58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88E">
              <w:rPr>
                <w:rFonts w:ascii="Calibri" w:hAnsi="Calibri" w:cs="Calibri"/>
                <w:color w:val="000000"/>
                <w:sz w:val="20"/>
                <w:szCs w:val="20"/>
              </w:rPr>
              <w:t>CÓPIA</w:t>
            </w:r>
          </w:p>
        </w:tc>
      </w:tr>
      <w:tr w:rsidR="005F588E" w:rsidRPr="00870B04" w:rsidTr="000C4EAA">
        <w:trPr>
          <w:trHeight w:val="866"/>
          <w:jc w:val="center"/>
        </w:trPr>
        <w:tc>
          <w:tcPr>
            <w:tcW w:w="562" w:type="dxa"/>
            <w:vAlign w:val="center"/>
          </w:tcPr>
          <w:p w:rsidR="005F588E" w:rsidRPr="002754F4" w:rsidRDefault="005F588E" w:rsidP="005F588E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5F588E" w:rsidRDefault="005F588E" w:rsidP="005F588E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HABILITAÇÃO PROFISSIONAL EMITIDA PELO CONSELHO DE CLASSE COMPETENTE</w:t>
            </w:r>
          </w:p>
        </w:tc>
        <w:tc>
          <w:tcPr>
            <w:tcW w:w="1701" w:type="dxa"/>
            <w:vAlign w:val="center"/>
          </w:tcPr>
          <w:p w:rsidR="005F588E" w:rsidRPr="005F588E" w:rsidRDefault="005F588E" w:rsidP="005F58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88E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5F588E" w:rsidRPr="00870B04" w:rsidTr="000C4EAA">
        <w:trPr>
          <w:trHeight w:val="866"/>
          <w:jc w:val="center"/>
        </w:trPr>
        <w:tc>
          <w:tcPr>
            <w:tcW w:w="562" w:type="dxa"/>
            <w:vAlign w:val="center"/>
          </w:tcPr>
          <w:p w:rsidR="005F588E" w:rsidRPr="002754F4" w:rsidRDefault="005F588E" w:rsidP="005F588E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5F588E" w:rsidRDefault="005F588E" w:rsidP="005F588E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RESPONSABILIDADE TÉCNICA, QUANDO EMITIDA PELO CONSELHO PROFISSIONAL COMPETENTE </w:t>
            </w:r>
          </w:p>
        </w:tc>
        <w:tc>
          <w:tcPr>
            <w:tcW w:w="1701" w:type="dxa"/>
            <w:vAlign w:val="center"/>
          </w:tcPr>
          <w:p w:rsidR="005F588E" w:rsidRPr="005F588E" w:rsidRDefault="005F588E" w:rsidP="005F58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88E">
              <w:rPr>
                <w:rFonts w:ascii="Calibri" w:hAnsi="Calibri" w:cs="Calibri"/>
                <w:color w:val="000000"/>
                <w:sz w:val="20"/>
                <w:szCs w:val="20"/>
              </w:rPr>
              <w:t>CÓPIA COM APRESENTAÇÃO DO ORIGINAL</w:t>
            </w:r>
          </w:p>
        </w:tc>
      </w:tr>
      <w:tr w:rsidR="005F588E" w:rsidRPr="00870B04" w:rsidTr="000C4EAA">
        <w:trPr>
          <w:jc w:val="center"/>
        </w:trPr>
        <w:tc>
          <w:tcPr>
            <w:tcW w:w="562" w:type="dxa"/>
            <w:vAlign w:val="center"/>
          </w:tcPr>
          <w:p w:rsidR="005F588E" w:rsidRPr="002754F4" w:rsidRDefault="005F588E" w:rsidP="005F588E">
            <w:pPr>
              <w:jc w:val="center"/>
            </w:pPr>
            <w:r>
              <w:t>10</w:t>
            </w:r>
          </w:p>
        </w:tc>
        <w:tc>
          <w:tcPr>
            <w:tcW w:w="7513" w:type="dxa"/>
            <w:vAlign w:val="center"/>
          </w:tcPr>
          <w:p w:rsidR="005F588E" w:rsidRDefault="005F588E" w:rsidP="005F588E">
            <w:pPr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RECOLHIMENTO (DARE OU EQUIVALENTE MUNICIPAL) DA TAXA DE TERMO DE RESPONSABILIDADE TÉCNICA OU COMPROVANTE DE ISENÇÃO DE TAXA</w:t>
            </w:r>
          </w:p>
        </w:tc>
        <w:tc>
          <w:tcPr>
            <w:tcW w:w="1701" w:type="dxa"/>
            <w:vAlign w:val="center"/>
          </w:tcPr>
          <w:p w:rsidR="005F588E" w:rsidRPr="005F588E" w:rsidRDefault="005F588E" w:rsidP="005F588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F588E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</w:tbl>
    <w:p w:rsidR="004E7A1C" w:rsidRDefault="004E7A1C" w:rsidP="00544B9B">
      <w:pPr>
        <w:jc w:val="both"/>
      </w:pPr>
    </w:p>
    <w:p w:rsidR="005F588E" w:rsidRDefault="005F588E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A6198" w:rsidRPr="00870B04" w:rsidTr="00C75223">
        <w:tc>
          <w:tcPr>
            <w:tcW w:w="9628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C75223">
        <w:tc>
          <w:tcPr>
            <w:tcW w:w="4814" w:type="dxa"/>
          </w:tcPr>
          <w:p w:rsidR="004037E9" w:rsidRPr="00870B04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870B04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14" w:type="dxa"/>
          </w:tcPr>
          <w:p w:rsidR="004037E9" w:rsidRPr="00870B04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ANEXO V DA PORTARIA </w:t>
            </w:r>
            <w:r w:rsidR="00973633">
              <w:rPr>
                <w:sz w:val="20"/>
                <w:szCs w:val="20"/>
              </w:rPr>
              <w:t>CVS 1/2020</w:t>
            </w:r>
            <w:r w:rsidR="00B71769" w:rsidRPr="00870B04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7E2DB3" w:rsidRPr="00870B04" w:rsidTr="00C75223">
        <w:tc>
          <w:tcPr>
            <w:tcW w:w="4814" w:type="dxa"/>
          </w:tcPr>
          <w:p w:rsidR="007E2DB3" w:rsidRPr="00870B04" w:rsidRDefault="005F588E" w:rsidP="005F588E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5F588E">
              <w:rPr>
                <w:sz w:val="20"/>
                <w:szCs w:val="20"/>
              </w:rPr>
              <w:t xml:space="preserve">SUBANEXO V.3 DA PORTARIA </w:t>
            </w:r>
            <w:r w:rsidR="00973633">
              <w:rPr>
                <w:sz w:val="20"/>
                <w:szCs w:val="20"/>
              </w:rPr>
              <w:t>CVS 1/2020</w:t>
            </w:r>
            <w:r w:rsidRPr="005F588E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14" w:type="dxa"/>
          </w:tcPr>
          <w:p w:rsidR="007E2DB3" w:rsidRPr="00870B04" w:rsidRDefault="007E2DB3" w:rsidP="004E1D1A">
            <w:pPr>
              <w:pStyle w:val="PargrafodaLista"/>
              <w:ind w:left="318"/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220AB6" w:rsidRPr="00870B04" w:rsidTr="00C75223">
        <w:tc>
          <w:tcPr>
            <w:tcW w:w="8500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C2314B" w:rsidRPr="00870B04" w:rsidTr="00C75223">
        <w:tc>
          <w:tcPr>
            <w:tcW w:w="8500" w:type="dxa"/>
            <w:vAlign w:val="center"/>
          </w:tcPr>
          <w:p w:rsidR="00C2314B" w:rsidRPr="00870B04" w:rsidRDefault="005F588E" w:rsidP="005F588E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5F588E">
              <w:t>Comércio varejista de produtos farmacêuticos alopáticos (farmácias</w:t>
            </w:r>
            <w:r>
              <w:t xml:space="preserve"> e drogarias).</w:t>
            </w:r>
          </w:p>
        </w:tc>
        <w:tc>
          <w:tcPr>
            <w:tcW w:w="1128" w:type="dxa"/>
            <w:vAlign w:val="center"/>
          </w:tcPr>
          <w:p w:rsidR="00C2314B" w:rsidRPr="00870B04" w:rsidRDefault="005F588E" w:rsidP="00B02B78">
            <w:pPr>
              <w:jc w:val="center"/>
            </w:pPr>
            <w:r>
              <w:t>30</w:t>
            </w:r>
            <w:r w:rsidR="004E1D1A">
              <w:t>0</w:t>
            </w:r>
            <w:r w:rsidR="006C3F6E">
              <w:t>,00</w:t>
            </w:r>
          </w:p>
        </w:tc>
      </w:tr>
      <w:tr w:rsidR="005F588E" w:rsidRPr="00870B04" w:rsidTr="00C75223">
        <w:tc>
          <w:tcPr>
            <w:tcW w:w="8500" w:type="dxa"/>
            <w:vAlign w:val="center"/>
          </w:tcPr>
          <w:p w:rsidR="005F588E" w:rsidRPr="005F588E" w:rsidRDefault="005F588E" w:rsidP="005F588E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Assunção e/ou Baixa de Responsabilidade Técnica</w:t>
            </w:r>
          </w:p>
        </w:tc>
        <w:tc>
          <w:tcPr>
            <w:tcW w:w="1128" w:type="dxa"/>
            <w:vAlign w:val="center"/>
          </w:tcPr>
          <w:p w:rsidR="005F588E" w:rsidRDefault="005F588E" w:rsidP="00B02B78">
            <w:pPr>
              <w:jc w:val="center"/>
            </w:pPr>
            <w:r>
              <w:t>50,00</w:t>
            </w:r>
          </w:p>
        </w:tc>
      </w:tr>
      <w:tr w:rsidR="004E1D1A" w:rsidRPr="00870B04" w:rsidTr="00C75223">
        <w:tc>
          <w:tcPr>
            <w:tcW w:w="8500" w:type="dxa"/>
            <w:vAlign w:val="center"/>
          </w:tcPr>
          <w:p w:rsidR="004E1D1A" w:rsidRPr="004E1D1A" w:rsidRDefault="004E1D1A" w:rsidP="004E1D1A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4E1D1A" w:rsidRDefault="005F588E" w:rsidP="00B02B78">
            <w:pPr>
              <w:jc w:val="center"/>
            </w:pPr>
            <w:r>
              <w:t>150</w:t>
            </w:r>
            <w:r w:rsidR="004E1D1A">
              <w:t>,00</w:t>
            </w:r>
          </w:p>
        </w:tc>
      </w:tr>
      <w:tr w:rsidR="002754F4" w:rsidRPr="00870B04" w:rsidTr="00C75223">
        <w:tc>
          <w:tcPr>
            <w:tcW w:w="8500" w:type="dxa"/>
            <w:vAlign w:val="center"/>
          </w:tcPr>
          <w:p w:rsidR="002754F4" w:rsidRPr="002754F4" w:rsidRDefault="004E1D1A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>
              <w:t>Alteração de endereço</w:t>
            </w:r>
            <w:r w:rsidR="005F588E">
              <w:t>/razão social</w:t>
            </w:r>
            <w:r>
              <w:t xml:space="preserve"> do estabelecimento</w:t>
            </w:r>
          </w:p>
        </w:tc>
        <w:tc>
          <w:tcPr>
            <w:tcW w:w="1128" w:type="dxa"/>
            <w:vAlign w:val="center"/>
          </w:tcPr>
          <w:p w:rsidR="002754F4" w:rsidRDefault="005F588E" w:rsidP="00B02B78">
            <w:pPr>
              <w:jc w:val="center"/>
            </w:pPr>
            <w:r>
              <w:t>30</w:t>
            </w:r>
            <w:r w:rsidR="004E1D1A">
              <w:t>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2754F4" w:rsidP="00544B9B">
      <w:pPr>
        <w:jc w:val="both"/>
        <w:rPr>
          <w:sz w:val="24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6C2C2D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C53F3B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D86C3E" w:rsidRPr="00870B04" w:rsidRDefault="00D86C3E" w:rsidP="00D86C3E">
            <w:pPr>
              <w:jc w:val="both"/>
            </w:pPr>
            <w:r w:rsidRPr="00870B04">
              <w:t xml:space="preserve">RDC 50, de 21 de </w:t>
            </w:r>
            <w:r w:rsidR="00222B7D">
              <w:t>f</w:t>
            </w:r>
            <w:r w:rsidRPr="00870B04">
              <w:t>evereiro de 2002</w:t>
            </w:r>
          </w:p>
          <w:p w:rsidR="00C53F3B" w:rsidRPr="00870B04" w:rsidRDefault="00D86C3E" w:rsidP="00D86C3E">
            <w:pPr>
              <w:jc w:val="both"/>
            </w:pPr>
            <w:r w:rsidRPr="00870B04">
              <w:t>Dispõe sobre o Regulamento Técnico para planejamento, programação, elaboração e avaliação de projetos físicos de estabelecimentos assistenciais de saúde.</w:t>
            </w:r>
          </w:p>
        </w:tc>
      </w:tr>
      <w:tr w:rsidR="00222B7D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222B7D" w:rsidRDefault="00222B7D" w:rsidP="00222B7D">
            <w:pPr>
              <w:jc w:val="both"/>
            </w:pPr>
            <w:r>
              <w:t>Resolução SS 002, de 06 de janeiro de 2006</w:t>
            </w:r>
          </w:p>
          <w:p w:rsidR="00222B7D" w:rsidRDefault="00222B7D" w:rsidP="00222B7D">
            <w:pPr>
              <w:jc w:val="both"/>
            </w:pPr>
            <w:r>
              <w:t xml:space="preserve">Aprova Norma Técnica que disciplina as exigências para o funcionamento dos estabelecimentos que realizam procedimentos médico-cirúrgicos de curta permanência institucional no âmbito do </w:t>
            </w:r>
          </w:p>
          <w:p w:rsidR="00222B7D" w:rsidRPr="00870B04" w:rsidRDefault="00222B7D" w:rsidP="00222B7D">
            <w:pPr>
              <w:jc w:val="both"/>
            </w:pPr>
            <w:r>
              <w:t>Estado de São Paulo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lastRenderedPageBreak/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  <w:bookmarkEnd w:id="0"/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D64" w:rsidRDefault="007F0D64" w:rsidP="007F0D64">
      <w:pPr>
        <w:spacing w:after="0" w:line="240" w:lineRule="auto"/>
      </w:pPr>
      <w:r>
        <w:separator/>
      </w:r>
    </w:p>
  </w:endnote>
  <w:endnote w:type="continuationSeparator" w:id="0">
    <w:p w:rsidR="007F0D64" w:rsidRDefault="007F0D64" w:rsidP="007F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C2D" w:rsidRDefault="006C2C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C2D" w:rsidRDefault="006C2C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C2D" w:rsidRDefault="006C2C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D64" w:rsidRDefault="007F0D64" w:rsidP="007F0D64">
      <w:pPr>
        <w:spacing w:after="0" w:line="240" w:lineRule="auto"/>
      </w:pPr>
      <w:r>
        <w:separator/>
      </w:r>
    </w:p>
  </w:footnote>
  <w:footnote w:type="continuationSeparator" w:id="0">
    <w:p w:rsidR="007F0D64" w:rsidRDefault="007F0D64" w:rsidP="007F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C2D" w:rsidRDefault="006C2C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C2D" w:rsidRDefault="006C2C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C2D" w:rsidRDefault="006C2C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052A"/>
    <w:multiLevelType w:val="hybridMultilevel"/>
    <w:tmpl w:val="ADE6BB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3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  <w:num w:numId="13">
    <w:abstractNumId w:val="1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C4EAA"/>
    <w:rsid w:val="000D6E7C"/>
    <w:rsid w:val="00114CC7"/>
    <w:rsid w:val="00116DE8"/>
    <w:rsid w:val="00121D53"/>
    <w:rsid w:val="00132256"/>
    <w:rsid w:val="00134DC7"/>
    <w:rsid w:val="00171A2B"/>
    <w:rsid w:val="00175633"/>
    <w:rsid w:val="001A1DA5"/>
    <w:rsid w:val="001B5CF9"/>
    <w:rsid w:val="001D4957"/>
    <w:rsid w:val="001D739D"/>
    <w:rsid w:val="00220AB6"/>
    <w:rsid w:val="00222B7D"/>
    <w:rsid w:val="00251E2E"/>
    <w:rsid w:val="00253576"/>
    <w:rsid w:val="00271416"/>
    <w:rsid w:val="002754F4"/>
    <w:rsid w:val="00292EC2"/>
    <w:rsid w:val="00297B45"/>
    <w:rsid w:val="002B211B"/>
    <w:rsid w:val="00307DDC"/>
    <w:rsid w:val="003737C5"/>
    <w:rsid w:val="003953F2"/>
    <w:rsid w:val="003B10AA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C780E"/>
    <w:rsid w:val="004E1D1A"/>
    <w:rsid w:val="004E7A1C"/>
    <w:rsid w:val="004F446F"/>
    <w:rsid w:val="00526C41"/>
    <w:rsid w:val="00542417"/>
    <w:rsid w:val="00544B9B"/>
    <w:rsid w:val="00572D12"/>
    <w:rsid w:val="005A4CA8"/>
    <w:rsid w:val="005A505D"/>
    <w:rsid w:val="005B29BE"/>
    <w:rsid w:val="005C7FDF"/>
    <w:rsid w:val="005E3377"/>
    <w:rsid w:val="005E5C1B"/>
    <w:rsid w:val="005F588E"/>
    <w:rsid w:val="006174BD"/>
    <w:rsid w:val="00617E5F"/>
    <w:rsid w:val="00654A55"/>
    <w:rsid w:val="006C2C2D"/>
    <w:rsid w:val="006C3F6E"/>
    <w:rsid w:val="006D4AC7"/>
    <w:rsid w:val="00743FE3"/>
    <w:rsid w:val="00751735"/>
    <w:rsid w:val="007772A8"/>
    <w:rsid w:val="007A7A02"/>
    <w:rsid w:val="007E2005"/>
    <w:rsid w:val="007E2DB3"/>
    <w:rsid w:val="007F0D64"/>
    <w:rsid w:val="00870B04"/>
    <w:rsid w:val="00881F5C"/>
    <w:rsid w:val="008A6E36"/>
    <w:rsid w:val="008B334E"/>
    <w:rsid w:val="008D2377"/>
    <w:rsid w:val="00907FB3"/>
    <w:rsid w:val="0094719E"/>
    <w:rsid w:val="009518FA"/>
    <w:rsid w:val="00973633"/>
    <w:rsid w:val="009C5158"/>
    <w:rsid w:val="009D1C1D"/>
    <w:rsid w:val="009E5103"/>
    <w:rsid w:val="00A44CCB"/>
    <w:rsid w:val="00A53D0B"/>
    <w:rsid w:val="00A85D37"/>
    <w:rsid w:val="00B02B78"/>
    <w:rsid w:val="00B531BA"/>
    <w:rsid w:val="00B71769"/>
    <w:rsid w:val="00BC49A9"/>
    <w:rsid w:val="00C2314B"/>
    <w:rsid w:val="00C2444B"/>
    <w:rsid w:val="00C24622"/>
    <w:rsid w:val="00C404E2"/>
    <w:rsid w:val="00C53F3B"/>
    <w:rsid w:val="00C71130"/>
    <w:rsid w:val="00C75223"/>
    <w:rsid w:val="00C75D84"/>
    <w:rsid w:val="00C87E09"/>
    <w:rsid w:val="00CC09E2"/>
    <w:rsid w:val="00CD3DF5"/>
    <w:rsid w:val="00D44159"/>
    <w:rsid w:val="00D5021C"/>
    <w:rsid w:val="00D50A32"/>
    <w:rsid w:val="00D7029D"/>
    <w:rsid w:val="00D86C3E"/>
    <w:rsid w:val="00D941AD"/>
    <w:rsid w:val="00D9521B"/>
    <w:rsid w:val="00DA0A83"/>
    <w:rsid w:val="00DA17E0"/>
    <w:rsid w:val="00DE7CC2"/>
    <w:rsid w:val="00E23925"/>
    <w:rsid w:val="00EC0CE5"/>
    <w:rsid w:val="00ED50BA"/>
    <w:rsid w:val="00F100FB"/>
    <w:rsid w:val="00F556F7"/>
    <w:rsid w:val="00F77733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9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0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D64"/>
  </w:style>
  <w:style w:type="paragraph" w:styleId="Rodap">
    <w:name w:val="footer"/>
    <w:basedOn w:val="Normal"/>
    <w:link w:val="RodapChar"/>
    <w:uiPriority w:val="99"/>
    <w:unhideWhenUsed/>
    <w:rsid w:val="007F0D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Buggy</cp:lastModifiedBy>
  <cp:revision>7</cp:revision>
  <cp:lastPrinted>2019-07-30T14:31:00Z</cp:lastPrinted>
  <dcterms:created xsi:type="dcterms:W3CDTF">2019-06-19T17:39:00Z</dcterms:created>
  <dcterms:modified xsi:type="dcterms:W3CDTF">2020-07-25T23:10:00Z</dcterms:modified>
</cp:coreProperties>
</file>